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024F8D" w14:paraId="71D8245C" w14:textId="77777777" w:rsidTr="000E1FA2">
        <w:tc>
          <w:tcPr>
            <w:tcW w:w="3823" w:type="dxa"/>
          </w:tcPr>
          <w:p w14:paraId="0CC0429B" w14:textId="14793940" w:rsidR="00024F8D" w:rsidRDefault="000E1FA2" w:rsidP="000E1FA2">
            <w:pPr>
              <w:jc w:val="center"/>
              <w:rPr>
                <w:rFonts w:ascii="Times New Roman" w:hAnsi="Times New Roman" w:cs="Times New Roman"/>
                <w:sz w:val="28"/>
                <w:szCs w:val="28"/>
              </w:rPr>
            </w:pPr>
            <w:r>
              <w:rPr>
                <w:rFonts w:ascii="Times New Roman" w:hAnsi="Times New Roman" w:cs="Times New Roman"/>
                <w:sz w:val="28"/>
                <w:szCs w:val="28"/>
              </w:rPr>
              <w:t>TỈNH ỦY ĐỒNG NAI</w:t>
            </w:r>
          </w:p>
          <w:p w14:paraId="0862530F" w14:textId="5CB69AC3" w:rsidR="00024F8D" w:rsidRPr="000E1FA2" w:rsidRDefault="000E1FA2" w:rsidP="000E1FA2">
            <w:pPr>
              <w:jc w:val="center"/>
              <w:rPr>
                <w:rFonts w:ascii="Times New Roman" w:hAnsi="Times New Roman" w:cs="Times New Roman"/>
                <w:b/>
                <w:bCs/>
                <w:sz w:val="28"/>
                <w:szCs w:val="28"/>
              </w:rPr>
            </w:pPr>
            <w:r w:rsidRPr="000E1FA2">
              <w:rPr>
                <w:rFonts w:ascii="Times New Roman" w:hAnsi="Times New Roman" w:cs="Times New Roman"/>
                <w:b/>
                <w:bCs/>
                <w:sz w:val="28"/>
                <w:szCs w:val="28"/>
              </w:rPr>
              <w:t>BAN TUYÊN GIÁO</w:t>
            </w:r>
          </w:p>
          <w:p w14:paraId="3FB3E9FA" w14:textId="77777777" w:rsidR="00024F8D" w:rsidRDefault="000E1FA2" w:rsidP="000E1FA2">
            <w:pPr>
              <w:jc w:val="center"/>
              <w:rPr>
                <w:rFonts w:ascii="Times New Roman" w:hAnsi="Times New Roman" w:cs="Times New Roman"/>
                <w:b/>
                <w:bCs/>
                <w:sz w:val="28"/>
                <w:szCs w:val="28"/>
              </w:rPr>
            </w:pPr>
            <w:r w:rsidRPr="000E1FA2">
              <w:rPr>
                <w:rFonts w:ascii="Times New Roman" w:hAnsi="Times New Roman" w:cs="Times New Roman"/>
                <w:b/>
                <w:bCs/>
                <w:sz w:val="28"/>
                <w:szCs w:val="28"/>
              </w:rPr>
              <w:t>*</w:t>
            </w:r>
          </w:p>
          <w:p w14:paraId="658B540F" w14:textId="68083672" w:rsidR="003604BC" w:rsidRPr="003604BC" w:rsidRDefault="003604BC" w:rsidP="000E1FA2">
            <w:pPr>
              <w:jc w:val="center"/>
              <w:rPr>
                <w:rFonts w:ascii="Times New Roman" w:hAnsi="Times New Roman" w:cs="Times New Roman"/>
                <w:sz w:val="28"/>
                <w:szCs w:val="28"/>
              </w:rPr>
            </w:pPr>
            <w:r w:rsidRPr="003604BC">
              <w:rPr>
                <w:rFonts w:ascii="Times New Roman" w:hAnsi="Times New Roman" w:cs="Times New Roman"/>
                <w:sz w:val="28"/>
                <w:szCs w:val="28"/>
              </w:rPr>
              <w:t>Số</w:t>
            </w:r>
            <w:r w:rsidR="00863137">
              <w:rPr>
                <w:rFonts w:ascii="Times New Roman" w:hAnsi="Times New Roman" w:cs="Times New Roman"/>
                <w:sz w:val="28"/>
                <w:szCs w:val="28"/>
              </w:rPr>
              <w:t xml:space="preserve"> 137</w:t>
            </w:r>
            <w:r w:rsidRPr="003604BC">
              <w:rPr>
                <w:rFonts w:ascii="Times New Roman" w:hAnsi="Times New Roman" w:cs="Times New Roman"/>
                <w:sz w:val="28"/>
                <w:szCs w:val="28"/>
              </w:rPr>
              <w:t>-KH/BTGTU</w:t>
            </w:r>
          </w:p>
        </w:tc>
        <w:tc>
          <w:tcPr>
            <w:tcW w:w="5237" w:type="dxa"/>
          </w:tcPr>
          <w:p w14:paraId="03649A03" w14:textId="6F7EFE6E" w:rsidR="00024F8D" w:rsidRPr="000E1FA2" w:rsidRDefault="000E1FA2" w:rsidP="000E1FA2">
            <w:pPr>
              <w:spacing w:after="120"/>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75F3B9C5" wp14:editId="6FC809CE">
                      <wp:simplePos x="0" y="0"/>
                      <wp:positionH relativeFrom="column">
                        <wp:posOffset>362041</wp:posOffset>
                      </wp:positionH>
                      <wp:positionV relativeFrom="paragraph">
                        <wp:posOffset>217805</wp:posOffset>
                      </wp:positionV>
                      <wp:extent cx="2448000" cy="0"/>
                      <wp:effectExtent l="0" t="0" r="0" b="0"/>
                      <wp:wrapNone/>
                      <wp:docPr id="614991805" name="Straight Connector 1"/>
                      <wp:cNvGraphicFramePr/>
                      <a:graphic xmlns:a="http://schemas.openxmlformats.org/drawingml/2006/main">
                        <a:graphicData uri="http://schemas.microsoft.com/office/word/2010/wordprocessingShape">
                          <wps:wsp>
                            <wps:cNvCnPr/>
                            <wps:spPr>
                              <a:xfrm>
                                <a:off x="0" y="0"/>
                                <a:ext cx="2448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506B65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7.15pt" to="221.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" strokecolor="black [3200]" strokeweight="1pt">
                      <v:stroke joinstyle="miter"/>
                    </v:line>
                  </w:pict>
                </mc:Fallback>
              </mc:AlternateContent>
            </w:r>
            <w:r w:rsidRPr="000E1FA2">
              <w:rPr>
                <w:rFonts w:ascii="Times New Roman" w:hAnsi="Times New Roman" w:cs="Times New Roman"/>
                <w:b/>
                <w:bCs/>
                <w:sz w:val="28"/>
                <w:szCs w:val="28"/>
              </w:rPr>
              <w:t>ĐẢNG CỘNG SẢN VIỆT NAM</w:t>
            </w:r>
          </w:p>
          <w:p w14:paraId="2D24A4EF" w14:textId="58DFBA08" w:rsidR="00024F8D" w:rsidRPr="000E1FA2" w:rsidRDefault="00024F8D" w:rsidP="000E1FA2">
            <w:pPr>
              <w:jc w:val="center"/>
              <w:rPr>
                <w:rFonts w:ascii="Times New Roman" w:hAnsi="Times New Roman" w:cs="Times New Roman"/>
                <w:i/>
                <w:iCs/>
                <w:sz w:val="28"/>
                <w:szCs w:val="28"/>
              </w:rPr>
            </w:pPr>
            <w:r w:rsidRPr="000E1FA2">
              <w:rPr>
                <w:rFonts w:ascii="Times New Roman" w:hAnsi="Times New Roman" w:cs="Times New Roman"/>
                <w:i/>
                <w:iCs/>
                <w:sz w:val="28"/>
                <w:szCs w:val="28"/>
              </w:rPr>
              <w:t>Đồng Nai, ngày</w:t>
            </w:r>
            <w:r w:rsidR="00863137">
              <w:rPr>
                <w:rFonts w:ascii="Times New Roman" w:hAnsi="Times New Roman" w:cs="Times New Roman"/>
                <w:i/>
                <w:iCs/>
                <w:sz w:val="28"/>
                <w:szCs w:val="28"/>
              </w:rPr>
              <w:t xml:space="preserve"> 16 </w:t>
            </w:r>
            <w:r w:rsidRPr="000E1FA2">
              <w:rPr>
                <w:rFonts w:ascii="Times New Roman" w:hAnsi="Times New Roman" w:cs="Times New Roman"/>
                <w:i/>
                <w:iCs/>
                <w:sz w:val="28"/>
                <w:szCs w:val="28"/>
              </w:rPr>
              <w:t xml:space="preserve">tháng </w:t>
            </w:r>
            <w:r w:rsidR="001E6741">
              <w:rPr>
                <w:rFonts w:ascii="Times New Roman" w:hAnsi="Times New Roman" w:cs="Times New Roman"/>
                <w:i/>
                <w:iCs/>
                <w:sz w:val="28"/>
                <w:szCs w:val="28"/>
              </w:rPr>
              <w:t>4</w:t>
            </w:r>
            <w:r w:rsidRPr="000E1FA2">
              <w:rPr>
                <w:rFonts w:ascii="Times New Roman" w:hAnsi="Times New Roman" w:cs="Times New Roman"/>
                <w:i/>
                <w:iCs/>
                <w:sz w:val="28"/>
                <w:szCs w:val="28"/>
              </w:rPr>
              <w:t xml:space="preserve"> năm 2024</w:t>
            </w:r>
          </w:p>
        </w:tc>
      </w:tr>
    </w:tbl>
    <w:p w14:paraId="54152CB2" w14:textId="77777777" w:rsidR="00825A52" w:rsidRDefault="00825A52">
      <w:pPr>
        <w:rPr>
          <w:rFonts w:ascii="Times New Roman" w:hAnsi="Times New Roman" w:cs="Times New Roman"/>
          <w:sz w:val="20"/>
          <w:szCs w:val="20"/>
        </w:rPr>
      </w:pPr>
    </w:p>
    <w:p w14:paraId="1268E448" w14:textId="77777777" w:rsidR="00B11F16" w:rsidRPr="00B11F16" w:rsidRDefault="00B11F16">
      <w:pPr>
        <w:rPr>
          <w:rFonts w:ascii="Times New Roman" w:hAnsi="Times New Roman" w:cs="Times New Roman"/>
          <w:sz w:val="2"/>
          <w:szCs w:val="2"/>
        </w:rPr>
      </w:pPr>
    </w:p>
    <w:p w14:paraId="42AF0F89" w14:textId="168EE27F" w:rsidR="00024F8D" w:rsidRPr="003B039A" w:rsidRDefault="000E1FA2" w:rsidP="000E1FA2">
      <w:pPr>
        <w:spacing w:after="0" w:line="240" w:lineRule="auto"/>
        <w:jc w:val="center"/>
        <w:rPr>
          <w:rFonts w:ascii="Times New Roman" w:hAnsi="Times New Roman" w:cs="Times New Roman"/>
          <w:b/>
          <w:bCs/>
          <w:sz w:val="29"/>
          <w:szCs w:val="29"/>
        </w:rPr>
      </w:pPr>
      <w:r w:rsidRPr="003B039A">
        <w:rPr>
          <w:rFonts w:ascii="Times New Roman" w:hAnsi="Times New Roman" w:cs="Times New Roman"/>
          <w:b/>
          <w:bCs/>
          <w:sz w:val="29"/>
          <w:szCs w:val="29"/>
        </w:rPr>
        <w:t>KẾ HOẠCH</w:t>
      </w:r>
    </w:p>
    <w:p w14:paraId="3B28D19E" w14:textId="635198DD" w:rsidR="00024F8D" w:rsidRPr="003B039A" w:rsidRDefault="00024F8D" w:rsidP="000E1FA2">
      <w:pPr>
        <w:spacing w:after="0" w:line="240" w:lineRule="auto"/>
        <w:jc w:val="center"/>
        <w:rPr>
          <w:rFonts w:ascii="Times New Roman" w:hAnsi="Times New Roman" w:cs="Times New Roman"/>
          <w:b/>
          <w:bCs/>
          <w:sz w:val="29"/>
          <w:szCs w:val="29"/>
        </w:rPr>
      </w:pPr>
      <w:r w:rsidRPr="003B039A">
        <w:rPr>
          <w:rFonts w:ascii="Times New Roman" w:hAnsi="Times New Roman" w:cs="Times New Roman"/>
          <w:b/>
          <w:bCs/>
          <w:sz w:val="29"/>
          <w:szCs w:val="29"/>
        </w:rPr>
        <w:t xml:space="preserve">Tổ chức </w:t>
      </w:r>
      <w:r w:rsidR="00B43B45" w:rsidRPr="003B039A">
        <w:rPr>
          <w:rFonts w:ascii="Times New Roman" w:hAnsi="Times New Roman" w:cs="Times New Roman"/>
          <w:b/>
          <w:bCs/>
          <w:sz w:val="29"/>
          <w:szCs w:val="29"/>
        </w:rPr>
        <w:t xml:space="preserve">Hội </w:t>
      </w:r>
      <w:r w:rsidRPr="003B039A">
        <w:rPr>
          <w:rFonts w:ascii="Times New Roman" w:hAnsi="Times New Roman" w:cs="Times New Roman"/>
          <w:b/>
          <w:bCs/>
          <w:sz w:val="29"/>
          <w:szCs w:val="29"/>
        </w:rPr>
        <w:t>thi giảng viên lý luận chính trị giỏi năm 2024</w:t>
      </w:r>
    </w:p>
    <w:p w14:paraId="06A3FE2B" w14:textId="1A6C22DA" w:rsidR="003B039A" w:rsidRDefault="00024F8D" w:rsidP="007D3692">
      <w:pPr>
        <w:jc w:val="center"/>
        <w:rPr>
          <w:rFonts w:ascii="Times New Roman" w:hAnsi="Times New Roman" w:cs="Times New Roman"/>
          <w:sz w:val="29"/>
          <w:szCs w:val="29"/>
        </w:rPr>
      </w:pPr>
      <w:r w:rsidRPr="003B039A">
        <w:rPr>
          <w:rFonts w:ascii="Times New Roman" w:hAnsi="Times New Roman" w:cs="Times New Roman"/>
          <w:sz w:val="29"/>
          <w:szCs w:val="29"/>
        </w:rPr>
        <w:t>-----</w:t>
      </w:r>
    </w:p>
    <w:p w14:paraId="2800F6E2" w14:textId="77777777" w:rsidR="007D3692" w:rsidRPr="007D3692" w:rsidRDefault="007D3692" w:rsidP="007D3692">
      <w:pPr>
        <w:jc w:val="center"/>
        <w:rPr>
          <w:rFonts w:ascii="Times New Roman" w:hAnsi="Times New Roman" w:cs="Times New Roman"/>
          <w:sz w:val="11"/>
          <w:szCs w:val="11"/>
        </w:rPr>
      </w:pPr>
    </w:p>
    <w:p w14:paraId="43B7FD15" w14:textId="1AF0100A" w:rsidR="00024F8D" w:rsidRPr="007D3692" w:rsidRDefault="00024F8D" w:rsidP="003604BC">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t xml:space="preserve">Thực hiện chương trình công tác </w:t>
      </w:r>
      <w:r w:rsidR="0064268B" w:rsidRPr="007D3692">
        <w:rPr>
          <w:rFonts w:ascii="Times New Roman" w:hAnsi="Times New Roman" w:cs="Times New Roman"/>
          <w:sz w:val="28"/>
          <w:szCs w:val="28"/>
        </w:rPr>
        <w:t xml:space="preserve">Tuyên </w:t>
      </w:r>
      <w:r w:rsidRPr="007D3692">
        <w:rPr>
          <w:rFonts w:ascii="Times New Roman" w:hAnsi="Times New Roman" w:cs="Times New Roman"/>
          <w:sz w:val="28"/>
          <w:szCs w:val="28"/>
        </w:rPr>
        <w:t>giáo năm 2024, Ban Tuyên giáo Tỉnh ủy xây dựng Kế hoạch tổ chức Hội thi giảng viên lý luận chính trị giỏi năm 2024, như sau:</w:t>
      </w:r>
    </w:p>
    <w:p w14:paraId="3682181B" w14:textId="426E3CDF" w:rsidR="00024F8D" w:rsidRPr="007D3692" w:rsidRDefault="003604BC" w:rsidP="003604BC">
      <w:pPr>
        <w:spacing w:before="120" w:after="120" w:line="288" w:lineRule="auto"/>
        <w:ind w:firstLine="720"/>
        <w:jc w:val="both"/>
        <w:rPr>
          <w:rFonts w:ascii="Times New Roman" w:hAnsi="Times New Roman" w:cs="Times New Roman"/>
          <w:b/>
          <w:bCs/>
          <w:sz w:val="28"/>
          <w:szCs w:val="28"/>
        </w:rPr>
      </w:pPr>
      <w:r w:rsidRPr="007D3692">
        <w:rPr>
          <w:rFonts w:ascii="Times New Roman" w:hAnsi="Times New Roman" w:cs="Times New Roman"/>
          <w:b/>
          <w:bCs/>
          <w:sz w:val="28"/>
          <w:szCs w:val="28"/>
        </w:rPr>
        <w:t>I. MỤC ĐÍCH, YÊU CẦU</w:t>
      </w:r>
    </w:p>
    <w:p w14:paraId="20D0F01C" w14:textId="6A5A26A2" w:rsidR="00024F8D" w:rsidRPr="007D3692" w:rsidRDefault="00024F8D" w:rsidP="003604BC">
      <w:pPr>
        <w:spacing w:before="120" w:after="120" w:line="288" w:lineRule="auto"/>
        <w:ind w:firstLine="720"/>
        <w:jc w:val="both"/>
        <w:rPr>
          <w:rFonts w:ascii="Times New Roman" w:hAnsi="Times New Roman" w:cs="Times New Roman"/>
          <w:b/>
          <w:bCs/>
          <w:sz w:val="28"/>
          <w:szCs w:val="28"/>
        </w:rPr>
      </w:pPr>
      <w:r w:rsidRPr="007D3692">
        <w:rPr>
          <w:rFonts w:ascii="Times New Roman" w:hAnsi="Times New Roman" w:cs="Times New Roman"/>
          <w:b/>
          <w:bCs/>
          <w:sz w:val="28"/>
          <w:szCs w:val="28"/>
        </w:rPr>
        <w:t>1.</w:t>
      </w:r>
      <w:r w:rsidR="000E1FA2" w:rsidRPr="007D3692">
        <w:rPr>
          <w:rFonts w:ascii="Times New Roman" w:hAnsi="Times New Roman" w:cs="Times New Roman"/>
          <w:b/>
          <w:bCs/>
          <w:sz w:val="28"/>
          <w:szCs w:val="28"/>
        </w:rPr>
        <w:t xml:space="preserve"> </w:t>
      </w:r>
      <w:r w:rsidRPr="007D3692">
        <w:rPr>
          <w:rFonts w:ascii="Times New Roman" w:hAnsi="Times New Roman" w:cs="Times New Roman"/>
          <w:b/>
          <w:bCs/>
          <w:sz w:val="28"/>
          <w:szCs w:val="28"/>
        </w:rPr>
        <w:t>Mục đích</w:t>
      </w:r>
    </w:p>
    <w:p w14:paraId="1E345B06" w14:textId="53919CD2" w:rsidR="00193BF1" w:rsidRPr="007D3692" w:rsidRDefault="00193BF1" w:rsidP="003604BC">
      <w:pPr>
        <w:spacing w:before="120" w:after="120" w:line="288" w:lineRule="auto"/>
        <w:ind w:firstLine="720"/>
        <w:jc w:val="both"/>
        <w:rPr>
          <w:rFonts w:ascii="Times New Roman" w:hAnsi="Times New Roman" w:cs="Times New Roman"/>
          <w:sz w:val="28"/>
          <w:szCs w:val="28"/>
          <w:shd w:val="clear" w:color="auto" w:fill="FFFFFF"/>
        </w:rPr>
      </w:pPr>
      <w:r w:rsidRPr="007D3692">
        <w:rPr>
          <w:rFonts w:ascii="Times New Roman" w:hAnsi="Times New Roman" w:cs="Times New Roman"/>
          <w:sz w:val="28"/>
          <w:szCs w:val="28"/>
          <w:shd w:val="clear" w:color="auto" w:fill="FFFFFF"/>
        </w:rPr>
        <w:t xml:space="preserve">Tạo </w:t>
      </w:r>
      <w:r w:rsidR="00EB6CEA" w:rsidRPr="007D3692">
        <w:rPr>
          <w:rFonts w:ascii="Times New Roman" w:hAnsi="Times New Roman" w:cs="Times New Roman"/>
          <w:sz w:val="28"/>
          <w:szCs w:val="28"/>
          <w:shd w:val="clear" w:color="auto" w:fill="FFFFFF"/>
        </w:rPr>
        <w:t>sự chuyển biến</w:t>
      </w:r>
      <w:r w:rsidRPr="007D3692">
        <w:rPr>
          <w:rFonts w:ascii="Times New Roman" w:hAnsi="Times New Roman" w:cs="Times New Roman"/>
          <w:sz w:val="28"/>
          <w:szCs w:val="28"/>
          <w:shd w:val="clear" w:color="auto" w:fill="FFFFFF"/>
        </w:rPr>
        <w:t xml:space="preserve"> mạnh mẽ</w:t>
      </w:r>
      <w:r w:rsidR="00EB6CEA" w:rsidRPr="007D3692">
        <w:rPr>
          <w:rFonts w:ascii="Times New Roman" w:hAnsi="Times New Roman" w:cs="Times New Roman"/>
          <w:sz w:val="28"/>
          <w:szCs w:val="28"/>
          <w:shd w:val="clear" w:color="auto" w:fill="FFFFFF"/>
        </w:rPr>
        <w:t xml:space="preserve"> về chất lượng và hiệu quả công tác giáo dục lý luận chính trị</w:t>
      </w:r>
      <w:r w:rsidR="005D304E" w:rsidRPr="007D3692">
        <w:rPr>
          <w:rFonts w:ascii="Times New Roman" w:hAnsi="Times New Roman" w:cs="Times New Roman"/>
          <w:sz w:val="28"/>
          <w:szCs w:val="28"/>
          <w:shd w:val="clear" w:color="auto" w:fill="FFFFFF"/>
        </w:rPr>
        <w:t>;</w:t>
      </w:r>
      <w:r w:rsidRPr="007D3692">
        <w:rPr>
          <w:rFonts w:ascii="Times New Roman" w:hAnsi="Times New Roman" w:cs="Times New Roman"/>
          <w:sz w:val="28"/>
          <w:szCs w:val="28"/>
          <w:shd w:val="clear" w:color="auto" w:fill="FFFFFF"/>
        </w:rPr>
        <w:t xml:space="preserve"> Nâng cao trình độ, năng lực, kỹ năng giảng dạy của đội ngũ giảng viên chuyên trách, giảng viên kiêm chức</w:t>
      </w:r>
      <w:r w:rsidR="005D304E" w:rsidRPr="007D3692">
        <w:rPr>
          <w:rFonts w:ascii="Times New Roman" w:hAnsi="Times New Roman" w:cs="Times New Roman"/>
          <w:sz w:val="28"/>
          <w:szCs w:val="28"/>
          <w:shd w:val="clear" w:color="auto" w:fill="FFFFFF"/>
        </w:rPr>
        <w:t>;</w:t>
      </w:r>
      <w:r w:rsidRPr="007D3692">
        <w:rPr>
          <w:rFonts w:ascii="Times New Roman" w:hAnsi="Times New Roman" w:cs="Times New Roman"/>
          <w:sz w:val="28"/>
          <w:szCs w:val="28"/>
          <w:shd w:val="clear" w:color="auto" w:fill="FFFFFF"/>
        </w:rPr>
        <w:t xml:space="preserve"> Cổ vũ, động viên cán bộ, giảng viên đẩy mạnh phong trào thi đua “Dạy tốt, học tốt” tại các trung tâm chính trị cấp huyện và các đảng uỷ trực thuộc Tỉnh ủy; đưa hoạt động của trung tâm chính trị cấp huyện ngày càng đi vào nề nếp.</w:t>
      </w:r>
    </w:p>
    <w:p w14:paraId="3E17F76C" w14:textId="006BB4C9" w:rsidR="00EB6CEA" w:rsidRPr="007D3692" w:rsidRDefault="00EB6CEA" w:rsidP="003604BC">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shd w:val="clear" w:color="auto" w:fill="FFFFFF"/>
        </w:rPr>
        <w:t xml:space="preserve">Đồng thời, tạo điều kiện để đội ngũ giảng viên lý luận chính trị </w:t>
      </w:r>
      <w:r w:rsidR="00B43B45" w:rsidRPr="007D3692">
        <w:rPr>
          <w:rFonts w:ascii="Times New Roman" w:hAnsi="Times New Roman" w:cs="Times New Roman"/>
          <w:sz w:val="28"/>
          <w:szCs w:val="28"/>
          <w:shd w:val="clear" w:color="auto" w:fill="FFFFFF"/>
        </w:rPr>
        <w:t>tại</w:t>
      </w:r>
      <w:r w:rsidRPr="007D3692">
        <w:rPr>
          <w:rFonts w:ascii="Times New Roman" w:hAnsi="Times New Roman" w:cs="Times New Roman"/>
          <w:sz w:val="28"/>
          <w:szCs w:val="28"/>
          <w:shd w:val="clear" w:color="auto" w:fill="FFFFFF"/>
        </w:rPr>
        <w:t xml:space="preserve"> các</w:t>
      </w:r>
      <w:r w:rsidR="00B43B45" w:rsidRPr="007D3692">
        <w:rPr>
          <w:rFonts w:ascii="Times New Roman" w:hAnsi="Times New Roman" w:cs="Times New Roman"/>
          <w:sz w:val="28"/>
          <w:szCs w:val="28"/>
          <w:shd w:val="clear" w:color="auto" w:fill="FFFFFF"/>
        </w:rPr>
        <w:t xml:space="preserve"> trung tâm chính trị cấp huyện, các</w:t>
      </w:r>
      <w:r w:rsidRPr="007D3692">
        <w:rPr>
          <w:rFonts w:ascii="Times New Roman" w:hAnsi="Times New Roman" w:cs="Times New Roman"/>
          <w:sz w:val="28"/>
          <w:szCs w:val="28"/>
          <w:shd w:val="clear" w:color="auto" w:fill="FFFFFF"/>
        </w:rPr>
        <w:t xml:space="preserve"> đảng </w:t>
      </w:r>
      <w:r w:rsidR="002067AA" w:rsidRPr="007D3692">
        <w:rPr>
          <w:rFonts w:ascii="Times New Roman" w:hAnsi="Times New Roman" w:cs="Times New Roman"/>
          <w:sz w:val="28"/>
          <w:szCs w:val="28"/>
          <w:shd w:val="clear" w:color="auto" w:fill="FFFFFF"/>
        </w:rPr>
        <w:t>ủy</w:t>
      </w:r>
      <w:r w:rsidRPr="007D3692">
        <w:rPr>
          <w:rFonts w:ascii="Times New Roman" w:hAnsi="Times New Roman" w:cs="Times New Roman"/>
          <w:sz w:val="28"/>
          <w:szCs w:val="28"/>
          <w:shd w:val="clear" w:color="auto" w:fill="FFFFFF"/>
        </w:rPr>
        <w:t xml:space="preserve"> trực thuộc </w:t>
      </w:r>
      <w:r w:rsidR="00B43B45" w:rsidRPr="007D3692">
        <w:rPr>
          <w:rFonts w:ascii="Times New Roman" w:hAnsi="Times New Roman" w:cs="Times New Roman"/>
          <w:sz w:val="28"/>
          <w:szCs w:val="28"/>
          <w:shd w:val="clear" w:color="auto" w:fill="FFFFFF"/>
        </w:rPr>
        <w:t xml:space="preserve">tỉnh </w:t>
      </w:r>
      <w:r w:rsidRPr="007D3692">
        <w:rPr>
          <w:rFonts w:ascii="Times New Roman" w:hAnsi="Times New Roman" w:cs="Times New Roman"/>
          <w:sz w:val="28"/>
          <w:szCs w:val="28"/>
          <w:shd w:val="clear" w:color="auto" w:fill="FFFFFF"/>
        </w:rPr>
        <w:t>được giao lưu, học hỏi và trao đổi những kinh nghiệm trong công tác giảng dạy lý luận chính trị, góp phần nâng cao trình độ, năng lực, kỹ năng giảng dạy của đội ngũ giảng viên giảng dạy lý luận chính trị.</w:t>
      </w:r>
    </w:p>
    <w:p w14:paraId="0F7C2651" w14:textId="088182A3" w:rsidR="00396373" w:rsidRPr="007D3692" w:rsidRDefault="00396373" w:rsidP="003604BC">
      <w:pPr>
        <w:spacing w:before="120" w:after="120" w:line="288" w:lineRule="auto"/>
        <w:ind w:firstLine="720"/>
        <w:jc w:val="both"/>
        <w:rPr>
          <w:rFonts w:ascii="Times New Roman" w:hAnsi="Times New Roman" w:cs="Times New Roman"/>
          <w:b/>
          <w:bCs/>
          <w:sz w:val="28"/>
          <w:szCs w:val="28"/>
        </w:rPr>
      </w:pPr>
      <w:r w:rsidRPr="007D3692">
        <w:rPr>
          <w:rFonts w:ascii="Times New Roman" w:hAnsi="Times New Roman" w:cs="Times New Roman"/>
          <w:b/>
          <w:bCs/>
          <w:sz w:val="28"/>
          <w:szCs w:val="28"/>
        </w:rPr>
        <w:t xml:space="preserve">2. </w:t>
      </w:r>
      <w:r w:rsidR="000E1FA2" w:rsidRPr="007D3692">
        <w:rPr>
          <w:rFonts w:ascii="Times New Roman" w:hAnsi="Times New Roman" w:cs="Times New Roman"/>
          <w:b/>
          <w:bCs/>
          <w:sz w:val="28"/>
          <w:szCs w:val="28"/>
        </w:rPr>
        <w:t xml:space="preserve">Yêu </w:t>
      </w:r>
      <w:r w:rsidRPr="007D3692">
        <w:rPr>
          <w:rFonts w:ascii="Times New Roman" w:hAnsi="Times New Roman" w:cs="Times New Roman"/>
          <w:b/>
          <w:bCs/>
          <w:sz w:val="28"/>
          <w:szCs w:val="28"/>
        </w:rPr>
        <w:t>cầu</w:t>
      </w:r>
    </w:p>
    <w:p w14:paraId="15D6F4DE" w14:textId="18D473C5" w:rsidR="00193BF1" w:rsidRPr="007D3692" w:rsidRDefault="00396373" w:rsidP="003604BC">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t xml:space="preserve">- </w:t>
      </w:r>
      <w:r w:rsidR="000E1FA2" w:rsidRPr="007D3692">
        <w:rPr>
          <w:rFonts w:ascii="Times New Roman" w:hAnsi="Times New Roman" w:cs="Times New Roman"/>
          <w:sz w:val="28"/>
          <w:szCs w:val="28"/>
        </w:rPr>
        <w:t xml:space="preserve">Hội </w:t>
      </w:r>
      <w:r w:rsidRPr="007D3692">
        <w:rPr>
          <w:rFonts w:ascii="Times New Roman" w:hAnsi="Times New Roman" w:cs="Times New Roman"/>
          <w:sz w:val="28"/>
          <w:szCs w:val="28"/>
        </w:rPr>
        <w:t>thi được tổ ch</w:t>
      </w:r>
      <w:r w:rsidR="00193BF1" w:rsidRPr="007D3692">
        <w:rPr>
          <w:rFonts w:ascii="Times New Roman" w:hAnsi="Times New Roman" w:cs="Times New Roman"/>
          <w:sz w:val="28"/>
          <w:szCs w:val="28"/>
        </w:rPr>
        <w:t xml:space="preserve">ức theo đúng kế hoạch, đảm bảo nghiêm túc, </w:t>
      </w:r>
      <w:r w:rsidRPr="007D3692">
        <w:rPr>
          <w:rFonts w:ascii="Times New Roman" w:hAnsi="Times New Roman" w:cs="Times New Roman"/>
          <w:sz w:val="28"/>
          <w:szCs w:val="28"/>
        </w:rPr>
        <w:t xml:space="preserve">khách quan, công bằng, </w:t>
      </w:r>
      <w:r w:rsidR="00193BF1" w:rsidRPr="007D3692">
        <w:rPr>
          <w:rFonts w:ascii="Times New Roman" w:hAnsi="Times New Roman" w:cs="Times New Roman"/>
          <w:sz w:val="28"/>
          <w:szCs w:val="28"/>
        </w:rPr>
        <w:t>hiệu quả; có tác dụng giáo dục, động viên, học hỏi kinh nghiệm giữa các đơn vị.</w:t>
      </w:r>
    </w:p>
    <w:p w14:paraId="6E91B954" w14:textId="78AEC928" w:rsidR="003B039A" w:rsidRPr="007D3692" w:rsidRDefault="00193BF1" w:rsidP="007D3692">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t>- Hội thi phải thực sự là ngày hội, đánh giá đúng năng lực sư phạm và kiến thức, chuyên môn, nghiệp vụ của giảng viên. Tích cực thông tin tuyên truyền trước, trong và sau Hội thi trên các phương tiện thông tin đại chúng với nhiều hình thức đa dạng, phong phú.</w:t>
      </w:r>
    </w:p>
    <w:p w14:paraId="7B23B55A" w14:textId="5B628B95" w:rsidR="00396373" w:rsidRPr="007D3692" w:rsidRDefault="000E1FA2" w:rsidP="003604BC">
      <w:pPr>
        <w:spacing w:before="120" w:after="120" w:line="288" w:lineRule="auto"/>
        <w:ind w:firstLine="720"/>
        <w:jc w:val="both"/>
        <w:rPr>
          <w:rFonts w:ascii="Times New Roman" w:hAnsi="Times New Roman" w:cs="Times New Roman"/>
          <w:b/>
          <w:bCs/>
          <w:sz w:val="28"/>
          <w:szCs w:val="28"/>
        </w:rPr>
      </w:pPr>
      <w:r w:rsidRPr="007D3692">
        <w:rPr>
          <w:rFonts w:ascii="Times New Roman" w:hAnsi="Times New Roman" w:cs="Times New Roman"/>
          <w:b/>
          <w:bCs/>
          <w:sz w:val="28"/>
          <w:szCs w:val="28"/>
        </w:rPr>
        <w:t xml:space="preserve">II. NỘI DUNG, THỜI GIAN, </w:t>
      </w:r>
      <w:r w:rsidR="005D304E" w:rsidRPr="007D3692">
        <w:rPr>
          <w:rFonts w:ascii="Times New Roman" w:hAnsi="Times New Roman" w:cs="Times New Roman"/>
          <w:b/>
          <w:bCs/>
          <w:sz w:val="28"/>
          <w:szCs w:val="28"/>
        </w:rPr>
        <w:t xml:space="preserve">ĐỐI TƯỢNG, </w:t>
      </w:r>
      <w:r w:rsidRPr="007D3692">
        <w:rPr>
          <w:rFonts w:ascii="Times New Roman" w:hAnsi="Times New Roman" w:cs="Times New Roman"/>
          <w:b/>
          <w:bCs/>
          <w:sz w:val="28"/>
          <w:szCs w:val="28"/>
        </w:rPr>
        <w:t>HÌNH THỨC</w:t>
      </w:r>
      <w:r w:rsidR="005D304E" w:rsidRPr="007D3692">
        <w:rPr>
          <w:rFonts w:ascii="Times New Roman" w:hAnsi="Times New Roman" w:cs="Times New Roman"/>
          <w:b/>
          <w:bCs/>
          <w:sz w:val="28"/>
          <w:szCs w:val="28"/>
        </w:rPr>
        <w:t xml:space="preserve"> </w:t>
      </w:r>
      <w:r w:rsidRPr="007D3692">
        <w:rPr>
          <w:rFonts w:ascii="Times New Roman" w:hAnsi="Times New Roman" w:cs="Times New Roman"/>
          <w:b/>
          <w:bCs/>
          <w:sz w:val="28"/>
          <w:szCs w:val="28"/>
        </w:rPr>
        <w:t>DỰ THI</w:t>
      </w:r>
    </w:p>
    <w:p w14:paraId="5957304F" w14:textId="77777777" w:rsidR="007D3692" w:rsidRDefault="005D304E" w:rsidP="007D3692">
      <w:pPr>
        <w:pStyle w:val="ListParagraph"/>
        <w:numPr>
          <w:ilvl w:val="0"/>
          <w:numId w:val="3"/>
        </w:numPr>
        <w:spacing w:before="120" w:after="120" w:line="288" w:lineRule="auto"/>
        <w:jc w:val="both"/>
        <w:rPr>
          <w:rFonts w:ascii="Times New Roman" w:hAnsi="Times New Roman" w:cs="Times New Roman"/>
          <w:b/>
          <w:bCs/>
          <w:sz w:val="28"/>
          <w:szCs w:val="28"/>
        </w:rPr>
      </w:pPr>
      <w:r w:rsidRPr="007D3692">
        <w:rPr>
          <w:rFonts w:ascii="Times New Roman" w:hAnsi="Times New Roman" w:cs="Times New Roman"/>
          <w:b/>
          <w:bCs/>
          <w:sz w:val="28"/>
          <w:szCs w:val="28"/>
        </w:rPr>
        <w:t>Nội dung</w:t>
      </w:r>
    </w:p>
    <w:p w14:paraId="525BE74F" w14:textId="6C03656E" w:rsidR="005D304E" w:rsidRPr="007D3692" w:rsidRDefault="005D304E" w:rsidP="007D3692">
      <w:pPr>
        <w:spacing w:before="120" w:after="120" w:line="288" w:lineRule="auto"/>
        <w:ind w:left="720"/>
        <w:jc w:val="both"/>
        <w:rPr>
          <w:rFonts w:ascii="Times New Roman" w:hAnsi="Times New Roman" w:cs="Times New Roman"/>
          <w:b/>
          <w:bCs/>
          <w:sz w:val="28"/>
          <w:szCs w:val="28"/>
        </w:rPr>
      </w:pPr>
      <w:r w:rsidRPr="007D3692">
        <w:rPr>
          <w:rFonts w:ascii="Times New Roman" w:hAnsi="Times New Roman" w:cs="Times New Roman"/>
          <w:sz w:val="28"/>
          <w:szCs w:val="28"/>
        </w:rPr>
        <w:t>Bài giảng để thi tập trung vào các nội dung sau:</w:t>
      </w:r>
    </w:p>
    <w:p w14:paraId="2C45ED15" w14:textId="6E910294" w:rsidR="00F83B0C" w:rsidRPr="007D3692" w:rsidRDefault="005D304E" w:rsidP="005D304E">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lastRenderedPageBreak/>
        <w:t>- Các chương trình đào tạo, bồi dưỡng lý luận chính trị thực hiện ở Trung tâm chính trị cấp huyện do Ban Tuyên giáo Trung ương đã ban hành (tài liệu mới nhất) như: Chương bồi dưỡng nhận thức về Đảng; chương trình bồi dưỡng lý luận chính trị dành cho đảng viên mới; chương chính bồi dưỡng nghiệp công tác Đảng dành cho Bí thư chi bộ và cấp ủy viên cơ sở; các chương chính lý luận chính trị và nghiệp vụ công tác tác đoàn thể; chương trình Sơ cấp lý luận chính trị, 08 chương trình bồi dưỡng chuyên đề, trong đó cần cập nhật kiến thức mới về Nghị quyết Đại hội XIII của Đảng, Đại hội Đảng bộ tỉnh lần thứ XI và các nghị quyết, kết luận, quy định … của Ban Chấp hành Trung ương, Bộ Chính trị, Ban Bí thư khóa XIII, Ban Chấp hành Đảng bộ tỉnh, Ban Thường vụ Tỉnh ủy khóa XI.</w:t>
      </w:r>
    </w:p>
    <w:p w14:paraId="57F16141" w14:textId="2FA29CC6" w:rsidR="005D304E" w:rsidRPr="007D3692" w:rsidRDefault="005D304E" w:rsidP="005D304E">
      <w:pPr>
        <w:spacing w:before="120" w:after="120" w:line="288" w:lineRule="auto"/>
        <w:ind w:firstLine="720"/>
        <w:jc w:val="both"/>
        <w:rPr>
          <w:rFonts w:ascii="Times New Roman" w:hAnsi="Times New Roman" w:cs="Times New Roman"/>
          <w:b/>
          <w:bCs/>
          <w:sz w:val="28"/>
          <w:szCs w:val="28"/>
        </w:rPr>
      </w:pPr>
      <w:r w:rsidRPr="007D3692">
        <w:rPr>
          <w:rFonts w:ascii="Times New Roman" w:hAnsi="Times New Roman" w:cs="Times New Roman"/>
          <w:b/>
          <w:bCs/>
          <w:sz w:val="28"/>
          <w:szCs w:val="28"/>
        </w:rPr>
        <w:t>2. Thời gian</w:t>
      </w:r>
    </w:p>
    <w:p w14:paraId="01722749" w14:textId="056433EE" w:rsidR="005D304E" w:rsidRPr="007D3692" w:rsidRDefault="005D304E" w:rsidP="005D304E">
      <w:pPr>
        <w:spacing w:before="120" w:after="120" w:line="288" w:lineRule="auto"/>
        <w:ind w:firstLine="720"/>
        <w:jc w:val="both"/>
        <w:rPr>
          <w:rFonts w:ascii="Times New Roman" w:hAnsi="Times New Roman" w:cs="Times New Roman"/>
          <w:i/>
          <w:iCs/>
          <w:sz w:val="28"/>
          <w:szCs w:val="28"/>
        </w:rPr>
      </w:pPr>
      <w:r w:rsidRPr="007D3692">
        <w:rPr>
          <w:rFonts w:ascii="Times New Roman" w:hAnsi="Times New Roman" w:cs="Times New Roman"/>
          <w:sz w:val="28"/>
          <w:szCs w:val="28"/>
        </w:rPr>
        <w:t xml:space="preserve">Hội thi được tổ chức </w:t>
      </w:r>
      <w:r w:rsidR="00313A46" w:rsidRPr="007D3692">
        <w:rPr>
          <w:rFonts w:ascii="Times New Roman" w:hAnsi="Times New Roman" w:cs="Times New Roman"/>
          <w:sz w:val="28"/>
          <w:szCs w:val="28"/>
        </w:rPr>
        <w:t xml:space="preserve">trong </w:t>
      </w:r>
      <w:r w:rsidRPr="007D3692">
        <w:rPr>
          <w:rFonts w:ascii="Times New Roman" w:hAnsi="Times New Roman" w:cs="Times New Roman"/>
          <w:sz w:val="28"/>
          <w:szCs w:val="28"/>
        </w:rPr>
        <w:t>02 ngày</w:t>
      </w:r>
      <w:r w:rsidR="00313A46" w:rsidRPr="007D3692">
        <w:rPr>
          <w:rFonts w:ascii="Times New Roman" w:hAnsi="Times New Roman" w:cs="Times New Roman"/>
          <w:sz w:val="28"/>
          <w:szCs w:val="28"/>
        </w:rPr>
        <w:t>, dự kiến vào</w:t>
      </w:r>
      <w:r w:rsidRPr="007D3692">
        <w:rPr>
          <w:rFonts w:ascii="Times New Roman" w:hAnsi="Times New Roman" w:cs="Times New Roman"/>
          <w:sz w:val="28"/>
          <w:szCs w:val="28"/>
        </w:rPr>
        <w:t xml:space="preserve"> tháng 6/2024 </w:t>
      </w:r>
      <w:r w:rsidRPr="007D3692">
        <w:rPr>
          <w:rFonts w:ascii="Times New Roman" w:hAnsi="Times New Roman" w:cs="Times New Roman"/>
          <w:i/>
          <w:iCs/>
          <w:sz w:val="28"/>
          <w:szCs w:val="28"/>
        </w:rPr>
        <w:t>(sẽ có văn bản thông báo cụ thể).</w:t>
      </w:r>
    </w:p>
    <w:p w14:paraId="427BB79D" w14:textId="72B9459C" w:rsidR="005D304E" w:rsidRPr="007D3692" w:rsidRDefault="005D304E" w:rsidP="005D304E">
      <w:pPr>
        <w:pStyle w:val="ListParagraph"/>
        <w:numPr>
          <w:ilvl w:val="0"/>
          <w:numId w:val="4"/>
        </w:numPr>
        <w:spacing w:before="120" w:after="120" w:line="288" w:lineRule="auto"/>
        <w:jc w:val="both"/>
        <w:rPr>
          <w:rFonts w:ascii="Times New Roman" w:hAnsi="Times New Roman" w:cs="Times New Roman"/>
          <w:b/>
          <w:bCs/>
          <w:sz w:val="28"/>
          <w:szCs w:val="28"/>
        </w:rPr>
      </w:pPr>
      <w:r w:rsidRPr="007D3692">
        <w:rPr>
          <w:rFonts w:ascii="Times New Roman" w:hAnsi="Times New Roman" w:cs="Times New Roman"/>
          <w:b/>
          <w:bCs/>
          <w:sz w:val="28"/>
          <w:szCs w:val="28"/>
        </w:rPr>
        <w:t>Đối tượng</w:t>
      </w:r>
    </w:p>
    <w:p w14:paraId="655654D8" w14:textId="20367DC4" w:rsidR="005D304E" w:rsidRPr="007D3692" w:rsidRDefault="005D304E" w:rsidP="005D304E">
      <w:pPr>
        <w:spacing w:before="120" w:after="120" w:line="288" w:lineRule="auto"/>
        <w:ind w:left="720"/>
        <w:jc w:val="both"/>
        <w:rPr>
          <w:rFonts w:ascii="Times New Roman" w:hAnsi="Times New Roman" w:cs="Times New Roman"/>
          <w:sz w:val="28"/>
          <w:szCs w:val="28"/>
        </w:rPr>
      </w:pPr>
      <w:r w:rsidRPr="007D3692">
        <w:rPr>
          <w:rFonts w:ascii="Times New Roman" w:hAnsi="Times New Roman" w:cs="Times New Roman"/>
          <w:sz w:val="28"/>
          <w:szCs w:val="28"/>
        </w:rPr>
        <w:t>- Giảng viên chuyên trách tại các trung tâm chính cấp huyện.</w:t>
      </w:r>
    </w:p>
    <w:p w14:paraId="6DE96071" w14:textId="34D6DC19" w:rsidR="005D304E" w:rsidRPr="007D3692" w:rsidRDefault="005D304E" w:rsidP="005D304E">
      <w:pPr>
        <w:pStyle w:val="ListParagraph"/>
        <w:spacing w:before="120" w:after="120" w:line="288" w:lineRule="auto"/>
        <w:ind w:left="0" w:firstLine="720"/>
        <w:jc w:val="both"/>
        <w:rPr>
          <w:rFonts w:ascii="Times New Roman" w:hAnsi="Times New Roman" w:cs="Times New Roman"/>
          <w:sz w:val="28"/>
          <w:szCs w:val="28"/>
        </w:rPr>
      </w:pPr>
      <w:r w:rsidRPr="007D3692">
        <w:rPr>
          <w:rFonts w:ascii="Times New Roman" w:hAnsi="Times New Roman" w:cs="Times New Roman"/>
          <w:sz w:val="28"/>
          <w:szCs w:val="28"/>
        </w:rPr>
        <w:t>- Giảng viên kiêm chức tại các đảng ủy trực thuộc tỉnh, Ủy ban Mặt trận Tổ quốc</w:t>
      </w:r>
      <w:r w:rsidR="003B039A" w:rsidRPr="007D3692">
        <w:rPr>
          <w:rFonts w:ascii="Times New Roman" w:hAnsi="Times New Roman" w:cs="Times New Roman"/>
          <w:sz w:val="28"/>
          <w:szCs w:val="28"/>
        </w:rPr>
        <w:t xml:space="preserve"> Việt Nam</w:t>
      </w:r>
      <w:r w:rsidRPr="007D3692">
        <w:rPr>
          <w:rFonts w:ascii="Times New Roman" w:hAnsi="Times New Roman" w:cs="Times New Roman"/>
          <w:sz w:val="28"/>
          <w:szCs w:val="28"/>
        </w:rPr>
        <w:t xml:space="preserve"> và các tổ chức </w:t>
      </w:r>
      <w:r w:rsidR="001A5F90" w:rsidRPr="007D3692">
        <w:rPr>
          <w:rFonts w:ascii="Times New Roman" w:hAnsi="Times New Roman" w:cs="Times New Roman"/>
          <w:sz w:val="28"/>
          <w:szCs w:val="28"/>
        </w:rPr>
        <w:t xml:space="preserve">chính </w:t>
      </w:r>
      <w:r w:rsidRPr="007D3692">
        <w:rPr>
          <w:rFonts w:ascii="Times New Roman" w:hAnsi="Times New Roman" w:cs="Times New Roman"/>
          <w:sz w:val="28"/>
          <w:szCs w:val="28"/>
        </w:rPr>
        <w:t>trị - xã hội tỉnh.</w:t>
      </w:r>
    </w:p>
    <w:p w14:paraId="3EFF398C" w14:textId="23351CEF" w:rsidR="005D304E" w:rsidRPr="007D3692" w:rsidRDefault="005D304E" w:rsidP="005D304E">
      <w:pPr>
        <w:pStyle w:val="ListParagraph"/>
        <w:numPr>
          <w:ilvl w:val="0"/>
          <w:numId w:val="4"/>
        </w:numPr>
        <w:spacing w:before="120" w:after="120" w:line="288" w:lineRule="auto"/>
        <w:jc w:val="both"/>
        <w:rPr>
          <w:rFonts w:ascii="Times New Roman" w:hAnsi="Times New Roman" w:cs="Times New Roman"/>
          <w:b/>
          <w:bCs/>
          <w:sz w:val="28"/>
          <w:szCs w:val="28"/>
        </w:rPr>
      </w:pPr>
      <w:r w:rsidRPr="007D3692">
        <w:rPr>
          <w:rFonts w:ascii="Times New Roman" w:hAnsi="Times New Roman" w:cs="Times New Roman"/>
          <w:b/>
          <w:bCs/>
          <w:sz w:val="28"/>
          <w:szCs w:val="28"/>
        </w:rPr>
        <w:t>Hình thức</w:t>
      </w:r>
    </w:p>
    <w:p w14:paraId="33B5492F" w14:textId="4CC565CB" w:rsidR="005D304E" w:rsidRDefault="005D304E" w:rsidP="005D304E">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t xml:space="preserve">Các thí sinh dự thi phải thực hiện đầy đủ 03 phần thi, gồm: Soạn giáo án, thi giảng trực tiếp và trả lời câu hỏi. </w:t>
      </w:r>
    </w:p>
    <w:p w14:paraId="73533C18" w14:textId="363D8616" w:rsidR="00657565" w:rsidRPr="00AC3C3A" w:rsidRDefault="00657565" w:rsidP="00AC3C3A">
      <w:pPr>
        <w:spacing w:before="120" w:after="120" w:line="288" w:lineRule="auto"/>
        <w:ind w:firstLine="720"/>
        <w:jc w:val="both"/>
        <w:rPr>
          <w:rFonts w:ascii="Times New Roman" w:hAnsi="Times New Roman" w:cs="Times New Roman"/>
          <w:i/>
          <w:iCs/>
          <w:sz w:val="28"/>
          <w:szCs w:val="28"/>
        </w:rPr>
      </w:pPr>
      <w:r w:rsidRPr="00591A37">
        <w:rPr>
          <w:rFonts w:ascii="Times New Roman" w:hAnsi="Times New Roman" w:cs="Times New Roman"/>
          <w:i/>
          <w:iCs/>
          <w:sz w:val="28"/>
          <w:szCs w:val="28"/>
        </w:rPr>
        <w:t>- Phần thi soạn giáo án:</w:t>
      </w:r>
      <w:r w:rsidRPr="00F751C2">
        <w:rPr>
          <w:rFonts w:ascii="Times New Roman" w:hAnsi="Times New Roman" w:cs="Times New Roman"/>
          <w:sz w:val="28"/>
          <w:szCs w:val="28"/>
        </w:rPr>
        <w:t xml:space="preserve"> Giáo án viết ngắn gọn, rõ ràng (khoảng 15-20 trang), in trên giấy a4, font Time New Roman, size 14</w:t>
      </w:r>
      <w:r w:rsidR="00863137">
        <w:rPr>
          <w:rFonts w:ascii="Times New Roman" w:hAnsi="Times New Roman" w:cs="Times New Roman"/>
          <w:sz w:val="28"/>
          <w:szCs w:val="28"/>
        </w:rPr>
        <w:t xml:space="preserve">. </w:t>
      </w:r>
      <w:r w:rsidRPr="00F751C2">
        <w:rPr>
          <w:rFonts w:ascii="Times New Roman" w:hAnsi="Times New Roman" w:cs="Times New Roman"/>
          <w:sz w:val="28"/>
          <w:szCs w:val="28"/>
        </w:rPr>
        <w:t>Nội dung bài thi của thí sinh không được trùng với bài thi của mình đã dự thi năm 2022.</w:t>
      </w:r>
      <w:r w:rsidR="00AC3C3A">
        <w:rPr>
          <w:rFonts w:ascii="Times New Roman" w:hAnsi="Times New Roman" w:cs="Times New Roman"/>
          <w:i/>
          <w:iCs/>
          <w:sz w:val="28"/>
          <w:szCs w:val="28"/>
        </w:rPr>
        <w:t xml:space="preserve"> </w:t>
      </w:r>
      <w:r w:rsidRPr="00F751C2">
        <w:rPr>
          <w:rFonts w:ascii="Times New Roman" w:hAnsi="Times New Roman" w:cs="Times New Roman"/>
          <w:sz w:val="28"/>
          <w:szCs w:val="28"/>
        </w:rPr>
        <w:t>Đóng thành quyển, ngoài bìa ghi rõ các thông tin cá nhân như họ và tên, chức vụ, đơn vị, công tác, tên chuyên đề.</w:t>
      </w:r>
    </w:p>
    <w:p w14:paraId="27C72201" w14:textId="77777777" w:rsidR="00657565" w:rsidRDefault="00657565" w:rsidP="00657565">
      <w:pPr>
        <w:spacing w:before="120" w:after="120" w:line="288" w:lineRule="auto"/>
        <w:ind w:firstLine="720"/>
        <w:jc w:val="both"/>
        <w:rPr>
          <w:rFonts w:ascii="Times New Roman" w:hAnsi="Times New Roman" w:cs="Times New Roman"/>
          <w:sz w:val="28"/>
          <w:szCs w:val="28"/>
        </w:rPr>
      </w:pPr>
      <w:r w:rsidRPr="00591A37">
        <w:rPr>
          <w:rFonts w:ascii="Times New Roman" w:hAnsi="Times New Roman" w:cs="Times New Roman"/>
          <w:i/>
          <w:iCs/>
          <w:sz w:val="28"/>
          <w:szCs w:val="28"/>
        </w:rPr>
        <w:t>- Phần thi giảng trực tiếp</w:t>
      </w:r>
      <w:r w:rsidRPr="00F751C2">
        <w:rPr>
          <w:rFonts w:ascii="Times New Roman" w:hAnsi="Times New Roman" w:cs="Times New Roman"/>
          <w:sz w:val="28"/>
          <w:szCs w:val="28"/>
        </w:rPr>
        <w:t>:</w:t>
      </w:r>
      <w:r>
        <w:rPr>
          <w:rFonts w:ascii="Times New Roman" w:hAnsi="Times New Roman" w:cs="Times New Roman"/>
          <w:sz w:val="28"/>
          <w:szCs w:val="28"/>
        </w:rPr>
        <w:t xml:space="preserve">  Thí sinh lựa chọn phần trọng tâm trong giáo án đã đăng ký dự thi để trình bày không quá 15 phút, bằng giáo án điện tử (PowerPoint); Nội dung phần thi giảng phải đăng ký trước và không được thay đổi sau khi Ban Giám khảo đã chấm giáo án. Sử dụng máy tính, màn hình chiếu do Ban Tổ chức Hội thi bố trí.</w:t>
      </w:r>
    </w:p>
    <w:p w14:paraId="197A565E" w14:textId="44E6F1B8" w:rsidR="00657565" w:rsidRPr="005D68FB" w:rsidRDefault="00657565" w:rsidP="00657565">
      <w:pPr>
        <w:spacing w:before="120" w:after="120" w:line="288" w:lineRule="auto"/>
        <w:ind w:firstLine="720"/>
        <w:jc w:val="both"/>
        <w:rPr>
          <w:rFonts w:ascii="Times New Roman" w:hAnsi="Times New Roman" w:cs="Times New Roman"/>
          <w:spacing w:val="-2"/>
          <w:sz w:val="28"/>
          <w:szCs w:val="28"/>
        </w:rPr>
      </w:pPr>
      <w:r w:rsidRPr="005D68FB">
        <w:rPr>
          <w:rFonts w:ascii="Times New Roman" w:hAnsi="Times New Roman" w:cs="Times New Roman"/>
          <w:i/>
          <w:iCs/>
          <w:spacing w:val="-2"/>
          <w:sz w:val="28"/>
          <w:szCs w:val="28"/>
        </w:rPr>
        <w:t>- Phần thi trả lời câu hỏi:</w:t>
      </w:r>
      <w:r w:rsidRPr="005D68FB">
        <w:rPr>
          <w:rFonts w:ascii="Times New Roman" w:hAnsi="Times New Roman" w:cs="Times New Roman"/>
          <w:spacing w:val="-2"/>
          <w:sz w:val="28"/>
          <w:szCs w:val="28"/>
        </w:rPr>
        <w:t xml:space="preserve"> Thí sinh trả lời câu hỏi do Ban Giám khảo đặt ra. Nội dung câu hỏi liên quan trực tiếp đến bài giảng của thí sinh và có mở rộng để kiểm tra kiến thức, kỹ năng của thí sinh. Thời gian trả lời câu hỏi không quá 05 phút.</w:t>
      </w:r>
    </w:p>
    <w:p w14:paraId="504BF769" w14:textId="77777777" w:rsidR="005D68FB" w:rsidRDefault="005D68FB" w:rsidP="005D68FB">
      <w:pPr>
        <w:spacing w:before="120" w:after="120" w:line="288" w:lineRule="auto"/>
        <w:ind w:firstLine="720"/>
        <w:jc w:val="both"/>
        <w:rPr>
          <w:rFonts w:ascii="Times New Roman" w:hAnsi="Times New Roman" w:cs="Times New Roman"/>
          <w:b/>
          <w:bCs/>
          <w:sz w:val="28"/>
          <w:szCs w:val="28"/>
        </w:rPr>
      </w:pPr>
    </w:p>
    <w:p w14:paraId="595AAA3B" w14:textId="3FA5A231" w:rsidR="00396373" w:rsidRPr="007D3692" w:rsidRDefault="000E1FA2" w:rsidP="005D68FB">
      <w:pPr>
        <w:spacing w:before="120" w:after="120" w:line="288" w:lineRule="auto"/>
        <w:ind w:firstLine="720"/>
        <w:jc w:val="both"/>
        <w:rPr>
          <w:rFonts w:ascii="Times New Roman" w:hAnsi="Times New Roman" w:cs="Times New Roman"/>
          <w:b/>
          <w:bCs/>
          <w:sz w:val="28"/>
          <w:szCs w:val="28"/>
        </w:rPr>
      </w:pPr>
      <w:r w:rsidRPr="007D3692">
        <w:rPr>
          <w:rFonts w:ascii="Times New Roman" w:hAnsi="Times New Roman" w:cs="Times New Roman"/>
          <w:b/>
          <w:bCs/>
          <w:sz w:val="28"/>
          <w:szCs w:val="28"/>
        </w:rPr>
        <w:lastRenderedPageBreak/>
        <w:t>III. CƠ CẤU GIẢI THƯỞNG</w:t>
      </w:r>
    </w:p>
    <w:p w14:paraId="265E3F04" w14:textId="77777777" w:rsidR="005D304E" w:rsidRPr="007D3692" w:rsidRDefault="005D304E" w:rsidP="003604BC">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t>Ban Tổ chức Hội thi xem xét công nhận giải thưởng và đề nghị Trưởng Ban Tuyên giáo Tỉnh ủy tặng giấy khen và phần thưởng cho thí sinh đạt giải thưởng theo quy định.</w:t>
      </w:r>
    </w:p>
    <w:p w14:paraId="23FC5F52" w14:textId="5C5A6361" w:rsidR="009153F7" w:rsidRPr="007D3692" w:rsidRDefault="00396373" w:rsidP="00226F7C">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t xml:space="preserve">Cơ cấu giải thưởng Hội thi gồm: </w:t>
      </w:r>
    </w:p>
    <w:p w14:paraId="23E18044" w14:textId="77777777" w:rsidR="009153F7" w:rsidRPr="007D3692" w:rsidRDefault="009153F7" w:rsidP="009153F7">
      <w:pPr>
        <w:spacing w:before="120" w:after="120" w:line="288" w:lineRule="auto"/>
        <w:ind w:firstLine="720"/>
        <w:jc w:val="both"/>
        <w:rPr>
          <w:rFonts w:ascii="Times New Roman" w:hAnsi="Times New Roman" w:cs="Times New Roman"/>
          <w:i/>
          <w:iCs/>
          <w:sz w:val="28"/>
          <w:szCs w:val="28"/>
        </w:rPr>
      </w:pPr>
      <w:r w:rsidRPr="007D3692">
        <w:rPr>
          <w:rFonts w:ascii="Times New Roman" w:hAnsi="Times New Roman" w:cs="Times New Roman"/>
          <w:sz w:val="28"/>
          <w:szCs w:val="28"/>
        </w:rPr>
        <w:t xml:space="preserve">- 02 giải Nhất: mỗi giải trị giá 5.000.000 đồng </w:t>
      </w:r>
      <w:r w:rsidRPr="007D3692">
        <w:rPr>
          <w:rFonts w:ascii="Times New Roman" w:hAnsi="Times New Roman" w:cs="Times New Roman"/>
          <w:i/>
          <w:iCs/>
          <w:sz w:val="28"/>
          <w:szCs w:val="28"/>
        </w:rPr>
        <w:t>(Thí sinh đạt giải Nhất phải đạt từ 8.5 điểm trở lên).</w:t>
      </w:r>
    </w:p>
    <w:p w14:paraId="1D028261" w14:textId="77777777" w:rsidR="009153F7" w:rsidRPr="007D3692" w:rsidRDefault="009153F7" w:rsidP="009153F7">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t>- 04 giải Nhì: mỗi giải trị giá 4.000.000đồng.</w:t>
      </w:r>
    </w:p>
    <w:p w14:paraId="04507645" w14:textId="77777777" w:rsidR="009153F7" w:rsidRPr="007D3692" w:rsidRDefault="009153F7" w:rsidP="00240773">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t xml:space="preserve"> - 06 giải Ba: mỗi giải trị giá 3.000.000đồng.</w:t>
      </w:r>
    </w:p>
    <w:p w14:paraId="5E4B65B6" w14:textId="710AA2A7" w:rsidR="00B11F16" w:rsidRDefault="009153F7" w:rsidP="00240773">
      <w:pPr>
        <w:spacing w:before="120" w:after="120" w:line="288" w:lineRule="auto"/>
        <w:ind w:firstLine="720"/>
        <w:jc w:val="both"/>
        <w:rPr>
          <w:rFonts w:ascii="Times New Roman" w:hAnsi="Times New Roman" w:cs="Times New Roman"/>
          <w:i/>
          <w:iCs/>
          <w:sz w:val="28"/>
          <w:szCs w:val="28"/>
        </w:rPr>
      </w:pPr>
      <w:r w:rsidRPr="007D3692">
        <w:rPr>
          <w:rFonts w:ascii="Times New Roman" w:hAnsi="Times New Roman" w:cs="Times New Roman"/>
          <w:sz w:val="28"/>
          <w:szCs w:val="28"/>
        </w:rPr>
        <w:t xml:space="preserve">- Một số giải khuyến khích: Mỗi giải trị giá 1.000.000đồng </w:t>
      </w:r>
      <w:r w:rsidRPr="007D3692">
        <w:rPr>
          <w:rFonts w:ascii="Times New Roman" w:hAnsi="Times New Roman" w:cs="Times New Roman"/>
          <w:i/>
          <w:iCs/>
          <w:sz w:val="28"/>
          <w:szCs w:val="28"/>
        </w:rPr>
        <w:t xml:space="preserve">(Thí sinh đạt giải khuyến khích phải đạt từ </w:t>
      </w:r>
      <w:r w:rsidR="003B039A" w:rsidRPr="007D3692">
        <w:rPr>
          <w:rFonts w:ascii="Times New Roman" w:hAnsi="Times New Roman" w:cs="Times New Roman"/>
          <w:i/>
          <w:iCs/>
          <w:sz w:val="28"/>
          <w:szCs w:val="28"/>
        </w:rPr>
        <w:t>0</w:t>
      </w:r>
      <w:r w:rsidRPr="007D3692">
        <w:rPr>
          <w:rFonts w:ascii="Times New Roman" w:hAnsi="Times New Roman" w:cs="Times New Roman"/>
          <w:i/>
          <w:iCs/>
          <w:sz w:val="28"/>
          <w:szCs w:val="28"/>
        </w:rPr>
        <w:t>7 điểm trở lên)</w:t>
      </w:r>
      <w:r w:rsidR="00B11F16">
        <w:rPr>
          <w:rFonts w:ascii="Times New Roman" w:hAnsi="Times New Roman" w:cs="Times New Roman"/>
          <w:i/>
          <w:iCs/>
          <w:sz w:val="28"/>
          <w:szCs w:val="28"/>
        </w:rPr>
        <w:t>.</w:t>
      </w:r>
    </w:p>
    <w:p w14:paraId="1C4C59F5" w14:textId="75F90FFF" w:rsidR="00240773" w:rsidRPr="00240773" w:rsidRDefault="00240773" w:rsidP="00240773">
      <w:pPr>
        <w:shd w:val="clear" w:color="auto" w:fill="FFFFFF"/>
        <w:spacing w:before="120" w:after="120" w:line="288" w:lineRule="auto"/>
        <w:ind w:firstLine="720"/>
        <w:jc w:val="both"/>
        <w:rPr>
          <w:rFonts w:cs="Times New Roman"/>
          <w:color w:val="000000"/>
          <w:lang w:val="en-US"/>
        </w:rPr>
      </w:pPr>
      <w:r w:rsidRPr="00E45F86">
        <w:rPr>
          <w:rFonts w:ascii="Times New Roman" w:hAnsi="Times New Roman" w:cs="Times New Roman"/>
          <w:bCs/>
          <w:color w:val="000000"/>
          <w:sz w:val="28"/>
          <w:szCs w:val="28"/>
          <w:lang w:val="vi-VN"/>
        </w:rPr>
        <w:t>Trường hợp số thí sinh có điểm trung bình chung bằng nhau nhiều hơn so với số lượng giải</w:t>
      </w:r>
      <w:r w:rsidR="0043452B">
        <w:rPr>
          <w:rFonts w:ascii="Times New Roman" w:hAnsi="Times New Roman" w:cs="Times New Roman"/>
          <w:bCs/>
          <w:color w:val="000000"/>
          <w:sz w:val="28"/>
          <w:szCs w:val="28"/>
          <w:lang w:val="en-US"/>
        </w:rPr>
        <w:t xml:space="preserve">, </w:t>
      </w:r>
      <w:r w:rsidRPr="00E45F86">
        <w:rPr>
          <w:rFonts w:ascii="Times New Roman" w:hAnsi="Times New Roman" w:cs="Times New Roman"/>
          <w:bCs/>
          <w:color w:val="000000"/>
          <w:sz w:val="28"/>
          <w:szCs w:val="28"/>
          <w:lang w:val="vi-VN"/>
        </w:rPr>
        <w:t>Ban giám khảo sẽ xét đến các tiêu chí phụ, theo thứ tự ưu tiên lần lượt như sau: (1) Điểm phần thi thuyết trình cao hơn; (2) Điểm phần thi trả lời câu hỏi cao hơn</w:t>
      </w:r>
      <w:r w:rsidRPr="00E45F86">
        <w:rPr>
          <w:rFonts w:ascii="Times New Roman" w:hAnsi="Times New Roman" w:cs="Times New Roman"/>
          <w:bCs/>
          <w:i/>
          <w:color w:val="000000"/>
          <w:sz w:val="28"/>
          <w:szCs w:val="28"/>
          <w:lang w:val="vi-VN"/>
        </w:rPr>
        <w:t>.</w:t>
      </w:r>
      <w:r w:rsidRPr="00E45F86">
        <w:rPr>
          <w:rFonts w:ascii="Times New Roman" w:hAnsi="Times New Roman" w:cs="Times New Roman"/>
          <w:bCs/>
          <w:color w:val="000000"/>
          <w:sz w:val="28"/>
          <w:szCs w:val="28"/>
          <w:lang w:val="vi-VN"/>
        </w:rPr>
        <w:t xml:space="preserve"> Nếu các tiêu chí phụ cũng bằng nhau, Trưởng Ban giám khảo báo cáo Trưởng Ban tổ chức hội thi xem xét, quyết định</w:t>
      </w:r>
      <w:r>
        <w:rPr>
          <w:rFonts w:cs="Times New Roman"/>
          <w:bCs/>
          <w:color w:val="000000"/>
          <w:lang w:val="vi-VN"/>
        </w:rPr>
        <w:t xml:space="preserve">. </w:t>
      </w:r>
    </w:p>
    <w:p w14:paraId="5AFE2F8E" w14:textId="0947A332" w:rsidR="00396373" w:rsidRPr="007D3692" w:rsidRDefault="000E1FA2" w:rsidP="00240773">
      <w:pPr>
        <w:spacing w:before="120" w:after="120" w:line="288" w:lineRule="auto"/>
        <w:ind w:firstLine="720"/>
        <w:jc w:val="both"/>
        <w:rPr>
          <w:rFonts w:ascii="Times New Roman" w:hAnsi="Times New Roman" w:cs="Times New Roman"/>
          <w:b/>
          <w:bCs/>
          <w:sz w:val="28"/>
          <w:szCs w:val="28"/>
        </w:rPr>
      </w:pPr>
      <w:r w:rsidRPr="007D3692">
        <w:rPr>
          <w:rFonts w:ascii="Times New Roman" w:hAnsi="Times New Roman" w:cs="Times New Roman"/>
          <w:b/>
          <w:bCs/>
          <w:sz w:val="28"/>
          <w:szCs w:val="28"/>
        </w:rPr>
        <w:t>IV. BAN TỔ CHỨC, BAN GIÁM KHẢO, TỔ THƯ KÝ</w:t>
      </w:r>
    </w:p>
    <w:p w14:paraId="62B18BD8" w14:textId="40134EDE" w:rsidR="00193BF1" w:rsidRPr="007D3692" w:rsidRDefault="00396373" w:rsidP="00240773">
      <w:pPr>
        <w:spacing w:before="120" w:after="120" w:line="288" w:lineRule="auto"/>
        <w:ind w:firstLine="720"/>
        <w:jc w:val="both"/>
        <w:rPr>
          <w:rFonts w:ascii="Times New Roman" w:hAnsi="Times New Roman" w:cs="Times New Roman"/>
          <w:b/>
          <w:bCs/>
          <w:sz w:val="28"/>
          <w:szCs w:val="28"/>
        </w:rPr>
      </w:pPr>
      <w:r w:rsidRPr="007D3692">
        <w:rPr>
          <w:rFonts w:ascii="Times New Roman" w:hAnsi="Times New Roman" w:cs="Times New Roman"/>
          <w:b/>
          <w:bCs/>
          <w:sz w:val="28"/>
          <w:szCs w:val="28"/>
        </w:rPr>
        <w:t>1.</w:t>
      </w:r>
      <w:r w:rsidR="009D7A55" w:rsidRPr="007D3692">
        <w:rPr>
          <w:rFonts w:ascii="Times New Roman" w:hAnsi="Times New Roman" w:cs="Times New Roman"/>
          <w:b/>
          <w:bCs/>
          <w:sz w:val="28"/>
          <w:szCs w:val="28"/>
        </w:rPr>
        <w:t xml:space="preserve"> </w:t>
      </w:r>
      <w:r w:rsidRPr="007D3692">
        <w:rPr>
          <w:rFonts w:ascii="Times New Roman" w:hAnsi="Times New Roman" w:cs="Times New Roman"/>
          <w:b/>
          <w:bCs/>
          <w:sz w:val="28"/>
          <w:szCs w:val="28"/>
        </w:rPr>
        <w:t>Ban Tổ chức Hội thi gồm các đồng chí</w:t>
      </w:r>
      <w:r w:rsidR="00BD1BC7" w:rsidRPr="007D3692">
        <w:rPr>
          <w:rFonts w:ascii="Times New Roman" w:hAnsi="Times New Roman" w:cs="Times New Roman"/>
          <w:b/>
          <w:bCs/>
          <w:sz w:val="28"/>
          <w:szCs w:val="28"/>
        </w:rPr>
        <w:t>:</w:t>
      </w:r>
    </w:p>
    <w:p w14:paraId="7864F1A6" w14:textId="2D31B4D3" w:rsidR="00193BF1" w:rsidRPr="007D3692" w:rsidRDefault="0014763A" w:rsidP="003604BC">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t>Ban tổ chức Hội thi do đồng chí Trưởng Ban Tuyên giáo Tỉnh ủy làm Trưởng Ban và một số thành viên.</w:t>
      </w:r>
    </w:p>
    <w:p w14:paraId="3A519ED8" w14:textId="77777777" w:rsidR="0014763A" w:rsidRPr="007D3692" w:rsidRDefault="009D7A55" w:rsidP="003604BC">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b/>
          <w:bCs/>
          <w:sz w:val="28"/>
          <w:szCs w:val="28"/>
        </w:rPr>
        <w:t>2. Ban Giám khảo Hội thi</w:t>
      </w:r>
      <w:r w:rsidRPr="007D3692">
        <w:rPr>
          <w:rFonts w:ascii="Times New Roman" w:hAnsi="Times New Roman" w:cs="Times New Roman"/>
          <w:sz w:val="28"/>
          <w:szCs w:val="28"/>
        </w:rPr>
        <w:t xml:space="preserve">: </w:t>
      </w:r>
    </w:p>
    <w:p w14:paraId="1DF0159E" w14:textId="1CB505DE" w:rsidR="0014763A" w:rsidRPr="007D3692" w:rsidRDefault="0014763A" w:rsidP="003604BC">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t>Ban Giám khảo Hội thi do Lãnh đạo Ban Tuyên giáo Tỉnh ủy Trưởng ban và một số thành viên.</w:t>
      </w:r>
    </w:p>
    <w:p w14:paraId="0C5C9F7F" w14:textId="68479A1C" w:rsidR="009D7A55" w:rsidRPr="007D3692" w:rsidRDefault="009D7A55" w:rsidP="003604BC">
      <w:pPr>
        <w:spacing w:before="120" w:after="120" w:line="288" w:lineRule="auto"/>
        <w:ind w:firstLine="720"/>
        <w:jc w:val="both"/>
        <w:rPr>
          <w:rFonts w:ascii="Times New Roman" w:hAnsi="Times New Roman" w:cs="Times New Roman"/>
          <w:b/>
          <w:bCs/>
          <w:sz w:val="28"/>
          <w:szCs w:val="28"/>
        </w:rPr>
      </w:pPr>
      <w:r w:rsidRPr="007D3692">
        <w:rPr>
          <w:rFonts w:ascii="Times New Roman" w:hAnsi="Times New Roman" w:cs="Times New Roman"/>
          <w:b/>
          <w:bCs/>
          <w:sz w:val="28"/>
          <w:szCs w:val="28"/>
        </w:rPr>
        <w:t xml:space="preserve">3. Tổ Thư ký </w:t>
      </w:r>
      <w:r w:rsidR="00BD1BC7" w:rsidRPr="007D3692">
        <w:rPr>
          <w:rFonts w:ascii="Times New Roman" w:hAnsi="Times New Roman" w:cs="Times New Roman"/>
          <w:b/>
          <w:bCs/>
          <w:sz w:val="28"/>
          <w:szCs w:val="28"/>
        </w:rPr>
        <w:t xml:space="preserve">Hội </w:t>
      </w:r>
      <w:r w:rsidRPr="007D3692">
        <w:rPr>
          <w:rFonts w:ascii="Times New Roman" w:hAnsi="Times New Roman" w:cs="Times New Roman"/>
          <w:b/>
          <w:bCs/>
          <w:sz w:val="28"/>
          <w:szCs w:val="28"/>
        </w:rPr>
        <w:t>thi</w:t>
      </w:r>
      <w:r w:rsidR="00BD1BC7" w:rsidRPr="007D3692">
        <w:rPr>
          <w:rFonts w:ascii="Times New Roman" w:hAnsi="Times New Roman" w:cs="Times New Roman"/>
          <w:b/>
          <w:bCs/>
          <w:sz w:val="28"/>
          <w:szCs w:val="28"/>
        </w:rPr>
        <w:t xml:space="preserve">: </w:t>
      </w:r>
    </w:p>
    <w:p w14:paraId="60AB4CAD" w14:textId="49C4716E" w:rsidR="0014763A" w:rsidRPr="007D3692" w:rsidRDefault="0014763A" w:rsidP="003604BC">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t xml:space="preserve">Tổ Thư ký Hội thi do Ban Tổ chức Hội </w:t>
      </w:r>
      <w:r w:rsidR="0064268B" w:rsidRPr="007D3692">
        <w:rPr>
          <w:rFonts w:ascii="Times New Roman" w:hAnsi="Times New Roman" w:cs="Times New Roman"/>
          <w:sz w:val="28"/>
          <w:szCs w:val="28"/>
        </w:rPr>
        <w:t xml:space="preserve">thi </w:t>
      </w:r>
      <w:r w:rsidRPr="007D3692">
        <w:rPr>
          <w:rFonts w:ascii="Times New Roman" w:hAnsi="Times New Roman" w:cs="Times New Roman"/>
          <w:sz w:val="28"/>
          <w:szCs w:val="28"/>
        </w:rPr>
        <w:t xml:space="preserve">thành lập </w:t>
      </w:r>
      <w:r w:rsidR="008E1F9A" w:rsidRPr="007D3692">
        <w:rPr>
          <w:rFonts w:ascii="Times New Roman" w:hAnsi="Times New Roman" w:cs="Times New Roman"/>
          <w:sz w:val="28"/>
          <w:szCs w:val="28"/>
        </w:rPr>
        <w:t>chọn các đồng chí</w:t>
      </w:r>
      <w:r w:rsidRPr="007D3692">
        <w:rPr>
          <w:rFonts w:ascii="Times New Roman" w:hAnsi="Times New Roman" w:cs="Times New Roman"/>
          <w:sz w:val="28"/>
          <w:szCs w:val="28"/>
        </w:rPr>
        <w:t xml:space="preserve"> chuyên viên Phòng Lý luận Chính trị - Lịch sử Đảng, Ban Tuyên giáo Tỉnh ủy.</w:t>
      </w:r>
    </w:p>
    <w:p w14:paraId="7DDEFD78" w14:textId="773C558F" w:rsidR="009D7A55" w:rsidRPr="007D3692" w:rsidRDefault="00BD1BC7" w:rsidP="003604BC">
      <w:pPr>
        <w:spacing w:before="120" w:after="120" w:line="288" w:lineRule="auto"/>
        <w:ind w:firstLine="720"/>
        <w:jc w:val="both"/>
        <w:rPr>
          <w:rFonts w:ascii="Times New Roman" w:hAnsi="Times New Roman" w:cs="Times New Roman"/>
          <w:b/>
          <w:bCs/>
          <w:sz w:val="28"/>
          <w:szCs w:val="28"/>
        </w:rPr>
      </w:pPr>
      <w:r w:rsidRPr="007D3692">
        <w:rPr>
          <w:rFonts w:ascii="Times New Roman" w:hAnsi="Times New Roman" w:cs="Times New Roman"/>
          <w:b/>
          <w:bCs/>
          <w:sz w:val="28"/>
          <w:szCs w:val="28"/>
        </w:rPr>
        <w:t>V. KÍNH PHÍ VÀ KHEN THƯỞNG</w:t>
      </w:r>
    </w:p>
    <w:p w14:paraId="454C5C1F" w14:textId="0E621D90" w:rsidR="0014763A" w:rsidRPr="007D3692" w:rsidRDefault="0014763A" w:rsidP="003604BC">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t>- Kính phí tổ chức Hội thi theo dự toán ngân sách năm 2024.</w:t>
      </w:r>
    </w:p>
    <w:p w14:paraId="3BDD21C6" w14:textId="0F6357EF" w:rsidR="0014763A" w:rsidRPr="007D3692" w:rsidRDefault="0014763A" w:rsidP="003604BC">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t>- Các đơn vị cử giảng viên tham gia Hội thi có trá</w:t>
      </w:r>
      <w:r w:rsidR="0064268B" w:rsidRPr="007D3692">
        <w:rPr>
          <w:rFonts w:ascii="Times New Roman" w:hAnsi="Times New Roman" w:cs="Times New Roman"/>
          <w:sz w:val="28"/>
          <w:szCs w:val="28"/>
        </w:rPr>
        <w:t>c</w:t>
      </w:r>
      <w:r w:rsidRPr="007D3692">
        <w:rPr>
          <w:rFonts w:ascii="Times New Roman" w:hAnsi="Times New Roman" w:cs="Times New Roman"/>
          <w:sz w:val="28"/>
          <w:szCs w:val="28"/>
        </w:rPr>
        <w:t>h nhiệm bố trí kinh phí đi lại, ăn ở và các chi ph</w:t>
      </w:r>
      <w:r w:rsidR="00C92B19" w:rsidRPr="007D3692">
        <w:rPr>
          <w:rFonts w:ascii="Times New Roman" w:hAnsi="Times New Roman" w:cs="Times New Roman"/>
          <w:sz w:val="28"/>
          <w:szCs w:val="28"/>
        </w:rPr>
        <w:t>í</w:t>
      </w:r>
      <w:r w:rsidRPr="007D3692">
        <w:rPr>
          <w:rFonts w:ascii="Times New Roman" w:hAnsi="Times New Roman" w:cs="Times New Roman"/>
          <w:sz w:val="28"/>
          <w:szCs w:val="28"/>
        </w:rPr>
        <w:t xml:space="preserve"> khác. </w:t>
      </w:r>
    </w:p>
    <w:p w14:paraId="7C0F4A25" w14:textId="23AC3506" w:rsidR="009D7A55" w:rsidRPr="007D3692" w:rsidRDefault="003604BC" w:rsidP="003604BC">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lastRenderedPageBreak/>
        <w:t xml:space="preserve">- </w:t>
      </w:r>
      <w:bookmarkStart w:id="0" w:name="_Hlk163721639"/>
      <w:r w:rsidR="009D7A55" w:rsidRPr="007D3692">
        <w:rPr>
          <w:rFonts w:ascii="Times New Roman" w:hAnsi="Times New Roman" w:cs="Times New Roman"/>
          <w:sz w:val="28"/>
          <w:szCs w:val="28"/>
        </w:rPr>
        <w:t>Thí sinh đạt giải Nhất của Hội thi được tặng Bằng khen của Ủy ban nhân dân tỉnh, các giảng viên đạt giải tại Hội thi được tặng giấy khen của Trưởng ban Tuyên giáo Tỉnh ủy và tiền thưởng theo quy định.</w:t>
      </w:r>
    </w:p>
    <w:bookmarkEnd w:id="0"/>
    <w:p w14:paraId="73F03D07" w14:textId="59F91304" w:rsidR="009D7A55" w:rsidRPr="007D3692" w:rsidRDefault="003604BC" w:rsidP="003604BC">
      <w:pPr>
        <w:spacing w:before="120" w:after="120" w:line="288" w:lineRule="auto"/>
        <w:ind w:firstLine="720"/>
        <w:jc w:val="both"/>
        <w:rPr>
          <w:rFonts w:ascii="Times New Roman" w:hAnsi="Times New Roman" w:cs="Times New Roman"/>
          <w:b/>
          <w:bCs/>
          <w:sz w:val="28"/>
          <w:szCs w:val="28"/>
        </w:rPr>
      </w:pPr>
      <w:r w:rsidRPr="007D3692">
        <w:rPr>
          <w:rFonts w:ascii="Times New Roman" w:hAnsi="Times New Roman" w:cs="Times New Roman"/>
          <w:b/>
          <w:bCs/>
          <w:sz w:val="28"/>
          <w:szCs w:val="28"/>
        </w:rPr>
        <w:t>VI. TỔ CHỨC THỰC HIỆN</w:t>
      </w:r>
    </w:p>
    <w:p w14:paraId="5D82582A" w14:textId="1B2AE3D7" w:rsidR="0014763A" w:rsidRPr="007D3692" w:rsidRDefault="0014763A" w:rsidP="003604BC">
      <w:pPr>
        <w:spacing w:before="120" w:after="120" w:line="288" w:lineRule="auto"/>
        <w:ind w:firstLine="720"/>
        <w:jc w:val="both"/>
        <w:rPr>
          <w:rFonts w:ascii="Times New Roman" w:hAnsi="Times New Roman" w:cs="Times New Roman"/>
          <w:b/>
          <w:bCs/>
          <w:sz w:val="28"/>
          <w:szCs w:val="28"/>
        </w:rPr>
      </w:pPr>
      <w:r w:rsidRPr="007D3692">
        <w:rPr>
          <w:rFonts w:ascii="Times New Roman" w:hAnsi="Times New Roman" w:cs="Times New Roman"/>
          <w:b/>
          <w:bCs/>
          <w:sz w:val="28"/>
          <w:szCs w:val="28"/>
        </w:rPr>
        <w:t>1.</w:t>
      </w:r>
      <w:r w:rsidR="008E1F9A" w:rsidRPr="007D3692">
        <w:rPr>
          <w:rFonts w:ascii="Times New Roman" w:hAnsi="Times New Roman" w:cs="Times New Roman"/>
          <w:b/>
          <w:bCs/>
          <w:sz w:val="28"/>
          <w:szCs w:val="28"/>
        </w:rPr>
        <w:t xml:space="preserve"> Đề nghị Thường trực các huyện ủy, thành ủy, đảng ủy trực thuộc tỉnh, các Đảng đoàn (Ủy ban Mặt trận Tổ quốc Viêt Nam tỉnh, Hội Phụ nữ tỉnh, Hội Cựu chiến binh tỉnh, Liên đoàn Lao động tỉnh), Ban Thường vụ Tỉnh </w:t>
      </w:r>
      <w:r w:rsidR="0064268B" w:rsidRPr="007D3692">
        <w:rPr>
          <w:rFonts w:ascii="Times New Roman" w:hAnsi="Times New Roman" w:cs="Times New Roman"/>
          <w:b/>
          <w:bCs/>
          <w:sz w:val="28"/>
          <w:szCs w:val="28"/>
        </w:rPr>
        <w:t>đoàn</w:t>
      </w:r>
      <w:r w:rsidR="00FD7D98" w:rsidRPr="007D3692">
        <w:rPr>
          <w:rFonts w:ascii="Times New Roman" w:hAnsi="Times New Roman" w:cs="Times New Roman"/>
          <w:b/>
          <w:bCs/>
          <w:sz w:val="28"/>
          <w:szCs w:val="28"/>
        </w:rPr>
        <w:t>:</w:t>
      </w:r>
      <w:r w:rsidR="00FF3370" w:rsidRPr="007D3692">
        <w:rPr>
          <w:rFonts w:ascii="Times New Roman" w:hAnsi="Times New Roman" w:cs="Times New Roman"/>
          <w:sz w:val="28"/>
          <w:szCs w:val="28"/>
        </w:rPr>
        <w:t xml:space="preserve"> quan tâm chỉ đạo, </w:t>
      </w:r>
      <w:r w:rsidR="00FD7D98" w:rsidRPr="007D3692">
        <w:rPr>
          <w:rFonts w:ascii="Times New Roman" w:hAnsi="Times New Roman" w:cs="Times New Roman"/>
          <w:sz w:val="28"/>
          <w:szCs w:val="28"/>
        </w:rPr>
        <w:t>tạo điều kiện về tinh thần và vật chất; hỗ trợ thí sinh tham gia Hội thi, góp phần để Hội thi thành công tốt đẹp.</w:t>
      </w:r>
    </w:p>
    <w:p w14:paraId="366845A6" w14:textId="1430AD35" w:rsidR="007B376B" w:rsidRPr="007D3692" w:rsidRDefault="00712BB1" w:rsidP="003604BC">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b/>
          <w:bCs/>
          <w:sz w:val="28"/>
          <w:szCs w:val="28"/>
        </w:rPr>
        <w:t>2</w:t>
      </w:r>
      <w:r w:rsidR="007B376B" w:rsidRPr="007D3692">
        <w:rPr>
          <w:rFonts w:ascii="Times New Roman" w:hAnsi="Times New Roman" w:cs="Times New Roman"/>
          <w:b/>
          <w:bCs/>
          <w:sz w:val="28"/>
          <w:szCs w:val="28"/>
        </w:rPr>
        <w:t>.</w:t>
      </w:r>
      <w:r w:rsidR="007B376B" w:rsidRPr="007D3692">
        <w:rPr>
          <w:rFonts w:ascii="Times New Roman" w:hAnsi="Times New Roman" w:cs="Times New Roman"/>
          <w:sz w:val="28"/>
          <w:szCs w:val="28"/>
        </w:rPr>
        <w:t xml:space="preserve"> </w:t>
      </w:r>
      <w:r w:rsidR="007B376B" w:rsidRPr="007D3692">
        <w:rPr>
          <w:rFonts w:ascii="Times New Roman" w:hAnsi="Times New Roman" w:cs="Times New Roman"/>
          <w:b/>
          <w:bCs/>
          <w:sz w:val="28"/>
          <w:szCs w:val="28"/>
        </w:rPr>
        <w:t xml:space="preserve">Ban Tuyên giáo các huyện ủy, thành ủy, đảng ủy trực thuộc tỉnh, </w:t>
      </w:r>
      <w:r w:rsidR="00402694" w:rsidRPr="007D3692">
        <w:rPr>
          <w:rFonts w:ascii="Times New Roman" w:hAnsi="Times New Roman" w:cs="Times New Roman"/>
          <w:b/>
          <w:bCs/>
          <w:sz w:val="28"/>
          <w:szCs w:val="28"/>
        </w:rPr>
        <w:t xml:space="preserve">Ủy </w:t>
      </w:r>
      <w:r w:rsidR="007B376B" w:rsidRPr="007D3692">
        <w:rPr>
          <w:rFonts w:ascii="Times New Roman" w:hAnsi="Times New Roman" w:cs="Times New Roman"/>
          <w:b/>
          <w:bCs/>
          <w:sz w:val="28"/>
          <w:szCs w:val="28"/>
        </w:rPr>
        <w:t xml:space="preserve">ban Mặt trận Tổ quốc Việt Nam và </w:t>
      </w:r>
      <w:r w:rsidR="00402694" w:rsidRPr="007D3692">
        <w:rPr>
          <w:rFonts w:ascii="Times New Roman" w:hAnsi="Times New Roman" w:cs="Times New Roman"/>
          <w:b/>
          <w:bCs/>
          <w:sz w:val="28"/>
          <w:szCs w:val="28"/>
        </w:rPr>
        <w:t xml:space="preserve">các </w:t>
      </w:r>
      <w:r w:rsidR="000B6376" w:rsidRPr="007D3692">
        <w:rPr>
          <w:rFonts w:ascii="Times New Roman" w:hAnsi="Times New Roman" w:cs="Times New Roman"/>
          <w:b/>
          <w:bCs/>
          <w:sz w:val="28"/>
          <w:szCs w:val="28"/>
        </w:rPr>
        <w:t>tổ chức chính trị -</w:t>
      </w:r>
      <w:r w:rsidR="00897197" w:rsidRPr="007D3692">
        <w:rPr>
          <w:rFonts w:ascii="Times New Roman" w:hAnsi="Times New Roman" w:cs="Times New Roman"/>
          <w:b/>
          <w:bCs/>
          <w:sz w:val="28"/>
          <w:szCs w:val="28"/>
        </w:rPr>
        <w:t xml:space="preserve"> </w:t>
      </w:r>
      <w:r w:rsidR="000B6376" w:rsidRPr="007D3692">
        <w:rPr>
          <w:rFonts w:ascii="Times New Roman" w:hAnsi="Times New Roman" w:cs="Times New Roman"/>
          <w:b/>
          <w:bCs/>
          <w:sz w:val="28"/>
          <w:szCs w:val="28"/>
        </w:rPr>
        <w:t>xã hội</w:t>
      </w:r>
      <w:r w:rsidR="00402694" w:rsidRPr="007D3692">
        <w:rPr>
          <w:rFonts w:ascii="Times New Roman" w:hAnsi="Times New Roman" w:cs="Times New Roman"/>
          <w:b/>
          <w:bCs/>
          <w:sz w:val="28"/>
          <w:szCs w:val="28"/>
        </w:rPr>
        <w:t xml:space="preserve"> tỉnh</w:t>
      </w:r>
      <w:r w:rsidR="00402694" w:rsidRPr="007D3692">
        <w:rPr>
          <w:rFonts w:ascii="Times New Roman" w:hAnsi="Times New Roman" w:cs="Times New Roman"/>
          <w:sz w:val="28"/>
          <w:szCs w:val="28"/>
        </w:rPr>
        <w:t xml:space="preserve">: </w:t>
      </w:r>
      <w:r w:rsidR="000B6376" w:rsidRPr="007D3692">
        <w:rPr>
          <w:rFonts w:ascii="Times New Roman" w:hAnsi="Times New Roman" w:cs="Times New Roman"/>
          <w:sz w:val="28"/>
          <w:szCs w:val="28"/>
        </w:rPr>
        <w:t xml:space="preserve">lựa chọn thí sinh, gửi danh danh sách, hồ sơ thí sinh về Ban Tuyên giáo Tỉnh ủy </w:t>
      </w:r>
      <w:r w:rsidR="000B6376" w:rsidRPr="007D3692">
        <w:rPr>
          <w:rFonts w:ascii="Times New Roman" w:hAnsi="Times New Roman" w:cs="Times New Roman"/>
          <w:i/>
          <w:iCs/>
          <w:sz w:val="28"/>
          <w:szCs w:val="28"/>
        </w:rPr>
        <w:t>(</w:t>
      </w:r>
      <w:r w:rsidR="00C92B19" w:rsidRPr="007D3692">
        <w:rPr>
          <w:rFonts w:ascii="Times New Roman" w:hAnsi="Times New Roman" w:cs="Times New Roman"/>
          <w:i/>
          <w:iCs/>
          <w:sz w:val="28"/>
          <w:szCs w:val="28"/>
        </w:rPr>
        <w:t xml:space="preserve">qua </w:t>
      </w:r>
      <w:r w:rsidR="000B6376" w:rsidRPr="007D3692">
        <w:rPr>
          <w:rFonts w:ascii="Times New Roman" w:hAnsi="Times New Roman" w:cs="Times New Roman"/>
          <w:i/>
          <w:iCs/>
          <w:sz w:val="28"/>
          <w:szCs w:val="28"/>
        </w:rPr>
        <w:t xml:space="preserve">Phòng </w:t>
      </w:r>
      <w:r w:rsidR="000F7780" w:rsidRPr="007D3692">
        <w:rPr>
          <w:rFonts w:ascii="Times New Roman" w:hAnsi="Times New Roman" w:cs="Times New Roman"/>
          <w:i/>
          <w:iCs/>
          <w:sz w:val="28"/>
          <w:szCs w:val="28"/>
        </w:rPr>
        <w:t xml:space="preserve">Lý </w:t>
      </w:r>
      <w:r w:rsidR="000B6376" w:rsidRPr="007D3692">
        <w:rPr>
          <w:rFonts w:ascii="Times New Roman" w:hAnsi="Times New Roman" w:cs="Times New Roman"/>
          <w:i/>
          <w:iCs/>
          <w:sz w:val="28"/>
          <w:szCs w:val="28"/>
        </w:rPr>
        <w:t>luận chính trị -</w:t>
      </w:r>
      <w:r w:rsidR="00897197" w:rsidRPr="007D3692">
        <w:rPr>
          <w:rFonts w:ascii="Times New Roman" w:hAnsi="Times New Roman" w:cs="Times New Roman"/>
          <w:i/>
          <w:iCs/>
          <w:sz w:val="28"/>
          <w:szCs w:val="28"/>
        </w:rPr>
        <w:t xml:space="preserve"> </w:t>
      </w:r>
      <w:r w:rsidR="000B6376" w:rsidRPr="007D3692">
        <w:rPr>
          <w:rFonts w:ascii="Times New Roman" w:hAnsi="Times New Roman" w:cs="Times New Roman"/>
          <w:i/>
          <w:iCs/>
          <w:sz w:val="28"/>
          <w:szCs w:val="28"/>
        </w:rPr>
        <w:t>Lịch sử Đảng)</w:t>
      </w:r>
      <w:r w:rsidR="000B6376" w:rsidRPr="007D3692">
        <w:rPr>
          <w:rFonts w:ascii="Times New Roman" w:hAnsi="Times New Roman" w:cs="Times New Roman"/>
          <w:sz w:val="28"/>
          <w:szCs w:val="28"/>
        </w:rPr>
        <w:t xml:space="preserve"> </w:t>
      </w:r>
      <w:r w:rsidR="003B039A" w:rsidRPr="007D3692">
        <w:rPr>
          <w:rFonts w:ascii="Times New Roman" w:hAnsi="Times New Roman" w:cs="Times New Roman"/>
          <w:b/>
          <w:bCs/>
          <w:i/>
          <w:iCs/>
          <w:sz w:val="28"/>
          <w:szCs w:val="28"/>
        </w:rPr>
        <w:t>trước ng</w:t>
      </w:r>
      <w:r w:rsidR="00B11F16">
        <w:rPr>
          <w:rFonts w:ascii="Times New Roman" w:hAnsi="Times New Roman" w:cs="Times New Roman"/>
          <w:b/>
          <w:bCs/>
          <w:i/>
          <w:iCs/>
          <w:sz w:val="28"/>
          <w:szCs w:val="28"/>
        </w:rPr>
        <w:t>ày</w:t>
      </w:r>
      <w:r w:rsidR="003B039A" w:rsidRPr="007D3692">
        <w:rPr>
          <w:rFonts w:ascii="Times New Roman" w:hAnsi="Times New Roman" w:cs="Times New Roman"/>
          <w:b/>
          <w:bCs/>
          <w:i/>
          <w:iCs/>
          <w:sz w:val="28"/>
          <w:szCs w:val="28"/>
        </w:rPr>
        <w:t xml:space="preserve"> 31/</w:t>
      </w:r>
      <w:r w:rsidR="000B6376" w:rsidRPr="007D3692">
        <w:rPr>
          <w:rFonts w:ascii="Times New Roman" w:hAnsi="Times New Roman" w:cs="Times New Roman"/>
          <w:b/>
          <w:bCs/>
          <w:i/>
          <w:iCs/>
          <w:sz w:val="28"/>
          <w:szCs w:val="28"/>
        </w:rPr>
        <w:t>05/2024</w:t>
      </w:r>
      <w:r w:rsidR="000B6376" w:rsidRPr="007D3692">
        <w:rPr>
          <w:rFonts w:ascii="Times New Roman" w:hAnsi="Times New Roman" w:cs="Times New Roman"/>
          <w:sz w:val="28"/>
          <w:szCs w:val="28"/>
        </w:rPr>
        <w:t xml:space="preserve">. Đồng thời, chủ động đưa đón, sắp xếp nơi ăn, nghỉ cho các thí sinh, huy động cổ động viên (05 </w:t>
      </w:r>
      <w:r w:rsidR="00897197" w:rsidRPr="007D3692">
        <w:rPr>
          <w:rFonts w:ascii="Times New Roman" w:hAnsi="Times New Roman" w:cs="Times New Roman"/>
          <w:sz w:val="28"/>
          <w:szCs w:val="28"/>
        </w:rPr>
        <w:t>-</w:t>
      </w:r>
      <w:r w:rsidR="000B6376" w:rsidRPr="007D3692">
        <w:rPr>
          <w:rFonts w:ascii="Times New Roman" w:hAnsi="Times New Roman" w:cs="Times New Roman"/>
          <w:sz w:val="28"/>
          <w:szCs w:val="28"/>
        </w:rPr>
        <w:t xml:space="preserve"> 10 cổ đ</w:t>
      </w:r>
      <w:r w:rsidR="003B039A" w:rsidRPr="007D3692">
        <w:rPr>
          <w:rFonts w:ascii="Times New Roman" w:hAnsi="Times New Roman" w:cs="Times New Roman"/>
          <w:sz w:val="28"/>
          <w:szCs w:val="28"/>
        </w:rPr>
        <w:t>ộng</w:t>
      </w:r>
      <w:r w:rsidR="000B6376" w:rsidRPr="007D3692">
        <w:rPr>
          <w:rFonts w:ascii="Times New Roman" w:hAnsi="Times New Roman" w:cs="Times New Roman"/>
          <w:sz w:val="28"/>
          <w:szCs w:val="28"/>
        </w:rPr>
        <w:t xml:space="preserve"> viên/đơn vị) tham dự suốt thời gian diễn ra Hội thi.</w:t>
      </w:r>
    </w:p>
    <w:p w14:paraId="2EA13503" w14:textId="127AD17D" w:rsidR="00712BB1" w:rsidRPr="007D3692" w:rsidRDefault="00594182" w:rsidP="00712BB1">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b/>
          <w:bCs/>
          <w:sz w:val="28"/>
          <w:szCs w:val="28"/>
        </w:rPr>
        <w:t>3</w:t>
      </w:r>
      <w:r w:rsidR="00712BB1" w:rsidRPr="007D3692">
        <w:rPr>
          <w:rFonts w:ascii="Times New Roman" w:hAnsi="Times New Roman" w:cs="Times New Roman"/>
          <w:sz w:val="28"/>
          <w:szCs w:val="28"/>
        </w:rPr>
        <w:t xml:space="preserve">. </w:t>
      </w:r>
      <w:r w:rsidR="00712BB1" w:rsidRPr="007D3692">
        <w:rPr>
          <w:rFonts w:ascii="Times New Roman" w:hAnsi="Times New Roman" w:cs="Times New Roman"/>
          <w:b/>
          <w:bCs/>
          <w:sz w:val="28"/>
          <w:szCs w:val="28"/>
        </w:rPr>
        <w:t>Phòng Lý luận Chính trị - Lịch sử Đảng, Ban Tuyên giáo Tỉnh ủy:</w:t>
      </w:r>
      <w:r w:rsidR="00712BB1" w:rsidRPr="007D3692">
        <w:rPr>
          <w:rFonts w:ascii="Times New Roman" w:hAnsi="Times New Roman" w:cs="Times New Roman"/>
          <w:sz w:val="28"/>
          <w:szCs w:val="28"/>
        </w:rPr>
        <w:t xml:space="preserve"> </w:t>
      </w:r>
    </w:p>
    <w:p w14:paraId="797B895B" w14:textId="315ABAFF" w:rsidR="00712BB1" w:rsidRPr="007D3692" w:rsidRDefault="00712BB1" w:rsidP="00712BB1">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t>- Căn cứ vào danh sách đăng ký tham mưu Lãnh đạo Ban Tuyên giáo Tỉnh ủy tổ chức Hội thi bảo đảm đúng kế hoạch, thể lệ quy định.</w:t>
      </w:r>
    </w:p>
    <w:p w14:paraId="13515D06" w14:textId="77777777" w:rsidR="00712BB1" w:rsidRPr="007D3692" w:rsidRDefault="00712BB1" w:rsidP="00712BB1">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t>- Tham mưu Quyết định thành lập Ban Tổ chức Hội thi, Ban Giám khảo; Tổ thư ký. Chuẩn bị nội dung chương trình làm việc của Hội thi.</w:t>
      </w:r>
    </w:p>
    <w:p w14:paraId="4D3969EB" w14:textId="1676B4C1" w:rsidR="00712BB1" w:rsidRPr="007D3692" w:rsidRDefault="00712BB1" w:rsidP="00712BB1">
      <w:pPr>
        <w:spacing w:before="120" w:after="120" w:line="288" w:lineRule="auto"/>
        <w:ind w:firstLine="720"/>
        <w:jc w:val="both"/>
        <w:rPr>
          <w:rFonts w:ascii="Times New Roman" w:hAnsi="Times New Roman" w:cs="Times New Roman"/>
          <w:sz w:val="28"/>
          <w:szCs w:val="28"/>
        </w:rPr>
      </w:pPr>
      <w:r w:rsidRPr="007D3692">
        <w:rPr>
          <w:rFonts w:ascii="Times New Roman" w:hAnsi="Times New Roman" w:cs="Times New Roman"/>
          <w:sz w:val="28"/>
          <w:szCs w:val="28"/>
        </w:rPr>
        <w:t>- Làm đầu mối, phối hợp với các cá nhân, đơn vị có liên quan tham mưu chuẩn bị mọi điều kiện cần thiết, tổ chức Hội thi nghiêm túc, khoa học, đạt kết quả tốt.</w:t>
      </w:r>
    </w:p>
    <w:p w14:paraId="0B18E643" w14:textId="60D7ADF5" w:rsidR="00396373" w:rsidRPr="007D3692" w:rsidRDefault="0014763A" w:rsidP="003604BC">
      <w:pPr>
        <w:spacing w:before="120" w:after="120" w:line="288" w:lineRule="auto"/>
        <w:ind w:firstLine="720"/>
        <w:rPr>
          <w:rFonts w:ascii="Times New Roman" w:hAnsi="Times New Roman" w:cs="Times New Roman"/>
          <w:sz w:val="28"/>
          <w:szCs w:val="28"/>
        </w:rPr>
      </w:pPr>
      <w:r w:rsidRPr="007D3692">
        <w:rPr>
          <w:rFonts w:ascii="Times New Roman" w:hAnsi="Times New Roman" w:cs="Times New Roman"/>
          <w:sz w:val="28"/>
          <w:szCs w:val="28"/>
        </w:rPr>
        <w:t xml:space="preserve">Trên đây là kế hoạch tổ chức Hội thi giảng viên lý luận chính trị giỏi năm 2024, trong quá trình triển khai nếu có vướng mắc đề nghị các địa phương, đơn vị báo cáo, phản ảnh về Ban Tuyên giáo Tỉnh ủy </w:t>
      </w:r>
      <w:r w:rsidRPr="007D3692">
        <w:rPr>
          <w:rFonts w:ascii="Times New Roman" w:hAnsi="Times New Roman" w:cs="Times New Roman"/>
          <w:i/>
          <w:iCs/>
          <w:sz w:val="28"/>
          <w:szCs w:val="28"/>
        </w:rPr>
        <w:t>(qua phòng Lý luận Chính trị - Lịch sử Đảng)</w:t>
      </w:r>
      <w:r w:rsidRPr="007D3692">
        <w:rPr>
          <w:rFonts w:ascii="Times New Roman" w:hAnsi="Times New Roman" w:cs="Times New Roman"/>
          <w:sz w:val="28"/>
          <w:szCs w:val="28"/>
        </w:rPr>
        <w:t xml:space="preserve"> để phối hợp, giải quyết.</w:t>
      </w:r>
    </w:p>
    <w:p w14:paraId="15FD2DD2" w14:textId="77777777" w:rsidR="00402694" w:rsidRPr="005D68FB" w:rsidRDefault="00402694" w:rsidP="00402694">
      <w:pPr>
        <w:ind w:firstLine="720"/>
        <w:rPr>
          <w:rFonts w:ascii="Times New Roman" w:hAnsi="Times New Roman" w:cs="Times New Roman"/>
          <w:sz w:val="14"/>
          <w:szCs w:val="1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826"/>
      </w:tblGrid>
      <w:tr w:rsidR="00402694" w14:paraId="1EF6A58F" w14:textId="77777777" w:rsidTr="00402694">
        <w:tc>
          <w:tcPr>
            <w:tcW w:w="4530" w:type="dxa"/>
          </w:tcPr>
          <w:p w14:paraId="3CFDE216" w14:textId="77777777" w:rsidR="00402694" w:rsidRPr="00402694" w:rsidRDefault="00402694" w:rsidP="00402694">
            <w:pPr>
              <w:rPr>
                <w:rFonts w:ascii="Times New Roman" w:hAnsi="Times New Roman" w:cs="Times New Roman"/>
                <w:sz w:val="28"/>
                <w:szCs w:val="28"/>
                <w:u w:val="single"/>
              </w:rPr>
            </w:pPr>
            <w:r w:rsidRPr="00402694">
              <w:rPr>
                <w:rFonts w:ascii="Times New Roman" w:hAnsi="Times New Roman" w:cs="Times New Roman"/>
                <w:sz w:val="28"/>
                <w:szCs w:val="28"/>
                <w:u w:val="single"/>
              </w:rPr>
              <w:t>Nơi nhận:</w:t>
            </w:r>
          </w:p>
          <w:p w14:paraId="266F998A" w14:textId="77777777" w:rsidR="00402694" w:rsidRPr="00402694" w:rsidRDefault="00402694" w:rsidP="00402694">
            <w:pPr>
              <w:rPr>
                <w:rFonts w:ascii="Times New Roman" w:hAnsi="Times New Roman" w:cs="Times New Roman"/>
                <w:sz w:val="24"/>
                <w:szCs w:val="24"/>
              </w:rPr>
            </w:pPr>
            <w:r>
              <w:rPr>
                <w:rFonts w:ascii="Times New Roman" w:hAnsi="Times New Roman" w:cs="Times New Roman"/>
                <w:sz w:val="28"/>
                <w:szCs w:val="28"/>
              </w:rPr>
              <w:t xml:space="preserve">- </w:t>
            </w:r>
            <w:r w:rsidRPr="00402694">
              <w:rPr>
                <w:rFonts w:ascii="Times New Roman" w:hAnsi="Times New Roman" w:cs="Times New Roman"/>
                <w:sz w:val="24"/>
                <w:szCs w:val="24"/>
              </w:rPr>
              <w:t>Thường trực Tỉnh ủy (b/c);</w:t>
            </w:r>
          </w:p>
          <w:p w14:paraId="4B1798C5" w14:textId="64D0F502" w:rsidR="00402694" w:rsidRDefault="00402694" w:rsidP="00402694">
            <w:pPr>
              <w:rPr>
                <w:rFonts w:ascii="Times New Roman" w:hAnsi="Times New Roman" w:cs="Times New Roman"/>
                <w:sz w:val="24"/>
                <w:szCs w:val="24"/>
              </w:rPr>
            </w:pPr>
            <w:r w:rsidRPr="00402694">
              <w:rPr>
                <w:rFonts w:ascii="Times New Roman" w:hAnsi="Times New Roman" w:cs="Times New Roman"/>
                <w:sz w:val="24"/>
                <w:szCs w:val="24"/>
              </w:rPr>
              <w:t>- UBMTTQVN và các tổ chức CT-XH tỉnh;</w:t>
            </w:r>
          </w:p>
          <w:p w14:paraId="70A281C3" w14:textId="04DDC693" w:rsidR="00402694" w:rsidRPr="00402694" w:rsidRDefault="00402694" w:rsidP="00402694">
            <w:pPr>
              <w:rPr>
                <w:rFonts w:ascii="Times New Roman" w:hAnsi="Times New Roman" w:cs="Times New Roman"/>
                <w:sz w:val="24"/>
                <w:szCs w:val="24"/>
              </w:rPr>
            </w:pPr>
            <w:r w:rsidRPr="00402694">
              <w:rPr>
                <w:rFonts w:ascii="Times New Roman" w:hAnsi="Times New Roman" w:cs="Times New Roman"/>
                <w:sz w:val="24"/>
                <w:szCs w:val="24"/>
              </w:rPr>
              <w:t>- Các cấp ủy trực thuộc tỉnh;</w:t>
            </w:r>
          </w:p>
          <w:p w14:paraId="3E644DCE" w14:textId="77777777" w:rsidR="00402694" w:rsidRPr="00402694" w:rsidRDefault="00402694" w:rsidP="00402694">
            <w:pPr>
              <w:rPr>
                <w:rFonts w:ascii="Times New Roman" w:hAnsi="Times New Roman" w:cs="Times New Roman"/>
                <w:sz w:val="24"/>
                <w:szCs w:val="24"/>
              </w:rPr>
            </w:pPr>
            <w:r w:rsidRPr="00402694">
              <w:rPr>
                <w:rFonts w:ascii="Times New Roman" w:hAnsi="Times New Roman" w:cs="Times New Roman"/>
                <w:sz w:val="24"/>
                <w:szCs w:val="24"/>
              </w:rPr>
              <w:t xml:space="preserve">- BTG các huyện ủy, thành ủy, </w:t>
            </w:r>
          </w:p>
          <w:p w14:paraId="04D31070" w14:textId="77777777" w:rsidR="00402694" w:rsidRPr="00402694" w:rsidRDefault="00402694" w:rsidP="00402694">
            <w:pPr>
              <w:rPr>
                <w:rFonts w:ascii="Times New Roman" w:hAnsi="Times New Roman" w:cs="Times New Roman"/>
                <w:sz w:val="24"/>
                <w:szCs w:val="24"/>
              </w:rPr>
            </w:pPr>
            <w:r w:rsidRPr="00402694">
              <w:rPr>
                <w:rFonts w:ascii="Times New Roman" w:hAnsi="Times New Roman" w:cs="Times New Roman"/>
                <w:sz w:val="24"/>
                <w:szCs w:val="24"/>
              </w:rPr>
              <w:t xml:space="preserve">  Đảng ủy trực thuộc tỉnh;</w:t>
            </w:r>
          </w:p>
          <w:p w14:paraId="3764D14B" w14:textId="3BC3DB8F" w:rsidR="00402694" w:rsidRPr="00402694" w:rsidRDefault="00402694" w:rsidP="00402694">
            <w:pPr>
              <w:rPr>
                <w:rFonts w:ascii="Times New Roman" w:hAnsi="Times New Roman" w:cs="Times New Roman"/>
                <w:sz w:val="24"/>
                <w:szCs w:val="24"/>
              </w:rPr>
            </w:pPr>
            <w:r w:rsidRPr="00402694">
              <w:rPr>
                <w:rFonts w:ascii="Times New Roman" w:hAnsi="Times New Roman" w:cs="Times New Roman"/>
                <w:sz w:val="24"/>
                <w:szCs w:val="24"/>
              </w:rPr>
              <w:t>-</w:t>
            </w:r>
            <w:r>
              <w:rPr>
                <w:rFonts w:ascii="Times New Roman" w:hAnsi="Times New Roman" w:cs="Times New Roman"/>
                <w:sz w:val="24"/>
                <w:szCs w:val="24"/>
              </w:rPr>
              <w:t xml:space="preserve"> </w:t>
            </w:r>
            <w:r w:rsidRPr="00402694">
              <w:rPr>
                <w:rFonts w:ascii="Times New Roman" w:hAnsi="Times New Roman" w:cs="Times New Roman"/>
                <w:sz w:val="24"/>
                <w:szCs w:val="24"/>
              </w:rPr>
              <w:t>Các TTCT cấp huyện;</w:t>
            </w:r>
          </w:p>
          <w:p w14:paraId="3AA0266B" w14:textId="7BB7AA1D" w:rsidR="00402694" w:rsidRPr="00402694" w:rsidRDefault="00402694" w:rsidP="00402694">
            <w:pPr>
              <w:rPr>
                <w:rFonts w:ascii="Times New Roman" w:hAnsi="Times New Roman" w:cs="Times New Roman"/>
                <w:sz w:val="24"/>
                <w:szCs w:val="24"/>
              </w:rPr>
            </w:pPr>
            <w:r w:rsidRPr="00402694">
              <w:rPr>
                <w:rFonts w:ascii="Times New Roman" w:hAnsi="Times New Roman" w:cs="Times New Roman"/>
                <w:sz w:val="24"/>
                <w:szCs w:val="24"/>
              </w:rPr>
              <w:t>- Các đ/c Lãnh đạo Ban;</w:t>
            </w:r>
          </w:p>
          <w:p w14:paraId="6FBA77CF" w14:textId="77777777" w:rsidR="00402694" w:rsidRPr="00402694" w:rsidRDefault="00402694" w:rsidP="00402694">
            <w:pPr>
              <w:rPr>
                <w:rFonts w:ascii="Times New Roman" w:hAnsi="Times New Roman" w:cs="Times New Roman"/>
                <w:sz w:val="24"/>
                <w:szCs w:val="24"/>
              </w:rPr>
            </w:pPr>
            <w:r w:rsidRPr="00402694">
              <w:rPr>
                <w:rFonts w:ascii="Times New Roman" w:hAnsi="Times New Roman" w:cs="Times New Roman"/>
                <w:sz w:val="24"/>
                <w:szCs w:val="24"/>
              </w:rPr>
              <w:t>- Phòng LLCT-LSĐ;</w:t>
            </w:r>
          </w:p>
          <w:p w14:paraId="5D2C87C9" w14:textId="722745B3" w:rsidR="00402694" w:rsidRPr="00402694" w:rsidRDefault="00402694" w:rsidP="00402694">
            <w:pPr>
              <w:rPr>
                <w:rFonts w:ascii="Times New Roman" w:hAnsi="Times New Roman" w:cs="Times New Roman"/>
                <w:sz w:val="28"/>
                <w:szCs w:val="28"/>
              </w:rPr>
            </w:pPr>
            <w:r w:rsidRPr="00402694">
              <w:rPr>
                <w:rFonts w:ascii="Times New Roman" w:hAnsi="Times New Roman" w:cs="Times New Roman"/>
                <w:sz w:val="24"/>
                <w:szCs w:val="24"/>
              </w:rPr>
              <w:t>-</w:t>
            </w:r>
            <w:r>
              <w:rPr>
                <w:rFonts w:ascii="Times New Roman" w:hAnsi="Times New Roman" w:cs="Times New Roman"/>
                <w:sz w:val="24"/>
                <w:szCs w:val="24"/>
              </w:rPr>
              <w:t xml:space="preserve"> </w:t>
            </w:r>
            <w:r w:rsidRPr="00402694">
              <w:rPr>
                <w:rFonts w:ascii="Times New Roman" w:hAnsi="Times New Roman" w:cs="Times New Roman"/>
                <w:sz w:val="24"/>
                <w:szCs w:val="24"/>
              </w:rPr>
              <w:t>Lưu Phòng HC-TH, KG, VH-VN.</w:t>
            </w:r>
          </w:p>
        </w:tc>
        <w:tc>
          <w:tcPr>
            <w:tcW w:w="4826" w:type="dxa"/>
          </w:tcPr>
          <w:p w14:paraId="18FF6007" w14:textId="1EA0E42E" w:rsidR="00402694" w:rsidRPr="00402694" w:rsidRDefault="003604BC" w:rsidP="00402694">
            <w:pPr>
              <w:jc w:val="center"/>
              <w:rPr>
                <w:rFonts w:ascii="Times New Roman" w:hAnsi="Times New Roman" w:cs="Times New Roman"/>
                <w:b/>
                <w:bCs/>
                <w:sz w:val="28"/>
                <w:szCs w:val="28"/>
              </w:rPr>
            </w:pPr>
            <w:r w:rsidRPr="00402694">
              <w:rPr>
                <w:rFonts w:ascii="Times New Roman" w:hAnsi="Times New Roman" w:cs="Times New Roman"/>
                <w:b/>
                <w:bCs/>
                <w:sz w:val="28"/>
                <w:szCs w:val="28"/>
              </w:rPr>
              <w:t>TRƯỞNG BAN</w:t>
            </w:r>
          </w:p>
          <w:p w14:paraId="47C00584" w14:textId="77777777" w:rsidR="00402694" w:rsidRPr="00402694" w:rsidRDefault="00402694" w:rsidP="00402694">
            <w:pPr>
              <w:jc w:val="center"/>
              <w:rPr>
                <w:rFonts w:ascii="Times New Roman" w:hAnsi="Times New Roman" w:cs="Times New Roman"/>
                <w:b/>
                <w:bCs/>
                <w:sz w:val="28"/>
                <w:szCs w:val="28"/>
              </w:rPr>
            </w:pPr>
          </w:p>
          <w:p w14:paraId="250CC8A4" w14:textId="77777777" w:rsidR="00402694" w:rsidRPr="00402694" w:rsidRDefault="00402694" w:rsidP="00402694">
            <w:pPr>
              <w:jc w:val="center"/>
              <w:rPr>
                <w:rFonts w:ascii="Times New Roman" w:hAnsi="Times New Roman" w:cs="Times New Roman"/>
                <w:b/>
                <w:bCs/>
                <w:sz w:val="28"/>
                <w:szCs w:val="28"/>
              </w:rPr>
            </w:pPr>
          </w:p>
          <w:p w14:paraId="4141A1D3" w14:textId="77777777" w:rsidR="00402694" w:rsidRPr="00402694" w:rsidRDefault="00402694" w:rsidP="00402694">
            <w:pPr>
              <w:jc w:val="center"/>
              <w:rPr>
                <w:rFonts w:ascii="Times New Roman" w:hAnsi="Times New Roman" w:cs="Times New Roman"/>
                <w:b/>
                <w:bCs/>
                <w:sz w:val="28"/>
                <w:szCs w:val="28"/>
              </w:rPr>
            </w:pPr>
          </w:p>
          <w:p w14:paraId="62454269" w14:textId="77777777" w:rsidR="00402694" w:rsidRPr="00402694" w:rsidRDefault="00402694" w:rsidP="00402694">
            <w:pPr>
              <w:jc w:val="center"/>
              <w:rPr>
                <w:rFonts w:ascii="Times New Roman" w:hAnsi="Times New Roman" w:cs="Times New Roman"/>
                <w:b/>
                <w:bCs/>
                <w:sz w:val="28"/>
                <w:szCs w:val="28"/>
              </w:rPr>
            </w:pPr>
          </w:p>
          <w:p w14:paraId="3E31A12A" w14:textId="50A50B32" w:rsidR="00402694" w:rsidRPr="002B4808" w:rsidRDefault="002B4808" w:rsidP="002B4808">
            <w:pPr>
              <w:rPr>
                <w:rFonts w:ascii="Times New Roman" w:hAnsi="Times New Roman" w:cs="Times New Roman"/>
                <w:sz w:val="28"/>
                <w:szCs w:val="28"/>
              </w:rPr>
            </w:pPr>
            <w:r w:rsidRPr="002B4808">
              <w:rPr>
                <w:rFonts w:ascii="Times New Roman" w:hAnsi="Times New Roman" w:cs="Times New Roman"/>
                <w:sz w:val="28"/>
                <w:szCs w:val="28"/>
              </w:rPr>
              <w:t xml:space="preserve">                      []</w:t>
            </w:r>
          </w:p>
          <w:p w14:paraId="10621CC7" w14:textId="2EDB2D57" w:rsidR="00402694" w:rsidRDefault="00402694" w:rsidP="00402694">
            <w:pPr>
              <w:jc w:val="center"/>
              <w:rPr>
                <w:rFonts w:ascii="Times New Roman" w:hAnsi="Times New Roman" w:cs="Times New Roman"/>
                <w:sz w:val="28"/>
                <w:szCs w:val="28"/>
              </w:rPr>
            </w:pPr>
            <w:r w:rsidRPr="00402694">
              <w:rPr>
                <w:rFonts w:ascii="Times New Roman" w:hAnsi="Times New Roman" w:cs="Times New Roman"/>
                <w:b/>
                <w:bCs/>
                <w:sz w:val="28"/>
                <w:szCs w:val="28"/>
              </w:rPr>
              <w:t>Phạm Xuân Hà</w:t>
            </w:r>
          </w:p>
        </w:tc>
      </w:tr>
    </w:tbl>
    <w:p w14:paraId="3E956835" w14:textId="0161A97A" w:rsidR="00402694" w:rsidRPr="0014763A" w:rsidRDefault="00402694" w:rsidP="005D68FB">
      <w:pPr>
        <w:rPr>
          <w:rFonts w:ascii="Times New Roman" w:hAnsi="Times New Roman" w:cs="Times New Roman"/>
          <w:sz w:val="28"/>
          <w:szCs w:val="28"/>
        </w:rPr>
      </w:pPr>
    </w:p>
    <w:p w14:paraId="669E13E4" w14:textId="77777777" w:rsidR="00024F8D" w:rsidRPr="00024F8D" w:rsidRDefault="00024F8D">
      <w:pPr>
        <w:rPr>
          <w:rFonts w:ascii="Times New Roman" w:hAnsi="Times New Roman" w:cs="Times New Roman"/>
          <w:sz w:val="28"/>
          <w:szCs w:val="28"/>
        </w:rPr>
      </w:pPr>
    </w:p>
    <w:sectPr w:rsidR="00024F8D" w:rsidRPr="00024F8D" w:rsidSect="00F40267">
      <w:headerReference w:type="default" r:id="rId7"/>
      <w:pgSz w:w="11906" w:h="16838"/>
      <w:pgMar w:top="964" w:right="851"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F188" w14:textId="77777777" w:rsidR="00F40267" w:rsidRDefault="00F40267" w:rsidP="00402694">
      <w:pPr>
        <w:spacing w:after="0" w:line="240" w:lineRule="auto"/>
      </w:pPr>
      <w:r>
        <w:separator/>
      </w:r>
    </w:p>
  </w:endnote>
  <w:endnote w:type="continuationSeparator" w:id="0">
    <w:p w14:paraId="08712C0B" w14:textId="77777777" w:rsidR="00F40267" w:rsidRDefault="00F40267" w:rsidP="00402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7373" w14:textId="77777777" w:rsidR="00F40267" w:rsidRDefault="00F40267" w:rsidP="00402694">
      <w:pPr>
        <w:spacing w:after="0" w:line="240" w:lineRule="auto"/>
      </w:pPr>
      <w:r>
        <w:separator/>
      </w:r>
    </w:p>
  </w:footnote>
  <w:footnote w:type="continuationSeparator" w:id="0">
    <w:p w14:paraId="4A6A729C" w14:textId="77777777" w:rsidR="00F40267" w:rsidRDefault="00F40267" w:rsidP="00402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913872"/>
      <w:docPartObj>
        <w:docPartGallery w:val="Page Numbers (Top of Page)"/>
        <w:docPartUnique/>
      </w:docPartObj>
    </w:sdtPr>
    <w:sdtEndPr>
      <w:rPr>
        <w:noProof/>
      </w:rPr>
    </w:sdtEndPr>
    <w:sdtContent>
      <w:p w14:paraId="01A9FFA0" w14:textId="62D3BD79" w:rsidR="00402694" w:rsidRDefault="0040269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A337084" w14:textId="77777777" w:rsidR="00402694" w:rsidRDefault="00402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3DD5"/>
    <w:multiLevelType w:val="hybridMultilevel"/>
    <w:tmpl w:val="51A0F23C"/>
    <w:lvl w:ilvl="0" w:tplc="CC36CFA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FA2DA1"/>
    <w:multiLevelType w:val="hybridMultilevel"/>
    <w:tmpl w:val="2E1EB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2E77D6"/>
    <w:multiLevelType w:val="hybridMultilevel"/>
    <w:tmpl w:val="9B64B24A"/>
    <w:lvl w:ilvl="0" w:tplc="BD7A6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F2207E3"/>
    <w:multiLevelType w:val="hybridMultilevel"/>
    <w:tmpl w:val="8C9CD6C8"/>
    <w:lvl w:ilvl="0" w:tplc="E13E826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2839446">
    <w:abstractNumId w:val="1"/>
  </w:num>
  <w:num w:numId="2" w16cid:durableId="1860700456">
    <w:abstractNumId w:val="3"/>
  </w:num>
  <w:num w:numId="3" w16cid:durableId="14311826">
    <w:abstractNumId w:val="2"/>
  </w:num>
  <w:num w:numId="4" w16cid:durableId="1444030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8D"/>
    <w:rsid w:val="00024F8D"/>
    <w:rsid w:val="00043F09"/>
    <w:rsid w:val="000B6376"/>
    <w:rsid w:val="000E1FA2"/>
    <w:rsid w:val="000F7780"/>
    <w:rsid w:val="0013383A"/>
    <w:rsid w:val="00140B8D"/>
    <w:rsid w:val="0014763A"/>
    <w:rsid w:val="00152C71"/>
    <w:rsid w:val="00190E4D"/>
    <w:rsid w:val="00193BF1"/>
    <w:rsid w:val="001A5F90"/>
    <w:rsid w:val="001E6741"/>
    <w:rsid w:val="002067AA"/>
    <w:rsid w:val="00226F7C"/>
    <w:rsid w:val="00240773"/>
    <w:rsid w:val="002B4808"/>
    <w:rsid w:val="00313A46"/>
    <w:rsid w:val="003604BC"/>
    <w:rsid w:val="00396373"/>
    <w:rsid w:val="003B039A"/>
    <w:rsid w:val="003F110F"/>
    <w:rsid w:val="00402694"/>
    <w:rsid w:val="00415125"/>
    <w:rsid w:val="0043452B"/>
    <w:rsid w:val="004E5A02"/>
    <w:rsid w:val="00530841"/>
    <w:rsid w:val="00594182"/>
    <w:rsid w:val="005D304E"/>
    <w:rsid w:val="005D68FB"/>
    <w:rsid w:val="0061238C"/>
    <w:rsid w:val="0064268B"/>
    <w:rsid w:val="00657565"/>
    <w:rsid w:val="00712BB1"/>
    <w:rsid w:val="00794F63"/>
    <w:rsid w:val="007B376B"/>
    <w:rsid w:val="007D1EF8"/>
    <w:rsid w:val="007D3692"/>
    <w:rsid w:val="00825A52"/>
    <w:rsid w:val="00850AA9"/>
    <w:rsid w:val="00863137"/>
    <w:rsid w:val="00897197"/>
    <w:rsid w:val="008E1F9A"/>
    <w:rsid w:val="008E24E6"/>
    <w:rsid w:val="00901580"/>
    <w:rsid w:val="009153F7"/>
    <w:rsid w:val="00930F32"/>
    <w:rsid w:val="009D7A55"/>
    <w:rsid w:val="00AC3C3A"/>
    <w:rsid w:val="00B11F16"/>
    <w:rsid w:val="00B43B45"/>
    <w:rsid w:val="00B605C2"/>
    <w:rsid w:val="00BA239D"/>
    <w:rsid w:val="00BD1BC7"/>
    <w:rsid w:val="00C92B19"/>
    <w:rsid w:val="00CA0015"/>
    <w:rsid w:val="00CB466D"/>
    <w:rsid w:val="00D01226"/>
    <w:rsid w:val="00D77132"/>
    <w:rsid w:val="00E73308"/>
    <w:rsid w:val="00EB6CEA"/>
    <w:rsid w:val="00ED2DE7"/>
    <w:rsid w:val="00F40267"/>
    <w:rsid w:val="00F81407"/>
    <w:rsid w:val="00F83B0C"/>
    <w:rsid w:val="00FD7D98"/>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9608"/>
  <w15:chartTrackingRefBased/>
  <w15:docId w15:val="{A8AA1E21-D922-449D-8AC6-930E3C03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373"/>
    <w:pPr>
      <w:ind w:left="720"/>
      <w:contextualSpacing/>
    </w:pPr>
  </w:style>
  <w:style w:type="paragraph" w:styleId="Header">
    <w:name w:val="header"/>
    <w:basedOn w:val="Normal"/>
    <w:link w:val="HeaderChar"/>
    <w:uiPriority w:val="99"/>
    <w:unhideWhenUsed/>
    <w:rsid w:val="00402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694"/>
  </w:style>
  <w:style w:type="paragraph" w:styleId="Footer">
    <w:name w:val="footer"/>
    <w:basedOn w:val="Normal"/>
    <w:link w:val="FooterChar"/>
    <w:uiPriority w:val="99"/>
    <w:unhideWhenUsed/>
    <w:rsid w:val="00402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thi my duyen</dc:creator>
  <cp:keywords/>
  <dc:description/>
  <cp:lastModifiedBy>dinh thi my duyen</cp:lastModifiedBy>
  <cp:revision>2</cp:revision>
  <cp:lastPrinted>2024-04-15T08:19:00Z</cp:lastPrinted>
  <dcterms:created xsi:type="dcterms:W3CDTF">2024-04-17T06:59:00Z</dcterms:created>
  <dcterms:modified xsi:type="dcterms:W3CDTF">2024-04-17T06:59:00Z</dcterms:modified>
</cp:coreProperties>
</file>